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836" w:rsidRDefault="00972DDB" w:rsidP="00890836">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58060" cy="1311910"/>
            <wp:effectExtent l="19050" t="0" r="8890" b="0"/>
            <wp:docPr id="1" name="image1.jpg" descr="PREF_Hauts_de_seine_RVB - REM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PREF_Hauts_de_seine_RVB - REMANIE"/>
                    <pic:cNvPicPr>
                      <a:picLocks noChangeAspect="1" noChangeArrowheads="1"/>
                    </pic:cNvPicPr>
                  </pic:nvPicPr>
                  <pic:blipFill>
                    <a:blip r:embed="rId8" cstate="print"/>
                    <a:srcRect/>
                    <a:stretch>
                      <a:fillRect/>
                    </a:stretch>
                  </pic:blipFill>
                  <pic:spPr bwMode="auto">
                    <a:xfrm>
                      <a:off x="0" y="0"/>
                      <a:ext cx="2258060" cy="1311910"/>
                    </a:xfrm>
                    <a:prstGeom prst="rect">
                      <a:avLst/>
                    </a:prstGeom>
                    <a:noFill/>
                    <a:ln w="9525">
                      <a:noFill/>
                      <a:miter lim="800000"/>
                      <a:headEnd/>
                      <a:tailEnd/>
                    </a:ln>
                  </pic:spPr>
                </pic:pic>
              </a:graphicData>
            </a:graphic>
          </wp:inline>
        </w:drawing>
      </w:r>
    </w:p>
    <w:p w:rsidR="00890836" w:rsidRDefault="00890836" w:rsidP="00890836">
      <w:pPr>
        <w:pStyle w:val="normal0"/>
        <w:spacing w:line="240" w:lineRule="auto"/>
        <w:rPr>
          <w:rFonts w:ascii="Times New Roman" w:eastAsia="Times New Roman" w:hAnsi="Times New Roman" w:cs="Times New Roman"/>
          <w:sz w:val="48"/>
          <w:szCs w:val="48"/>
        </w:rPr>
      </w:pPr>
    </w:p>
    <w:p w:rsidR="00890836" w:rsidRDefault="00890836" w:rsidP="00890836">
      <w:pPr>
        <w:pStyle w:val="normal0"/>
        <w:spacing w:line="240" w:lineRule="auto"/>
        <w:jc w:val="center"/>
        <w:rPr>
          <w:rFonts w:ascii="Times New Roman" w:eastAsia="Times New Roman" w:hAnsi="Times New Roman" w:cs="Times New Roman"/>
          <w:sz w:val="48"/>
          <w:szCs w:val="48"/>
        </w:rPr>
      </w:pPr>
    </w:p>
    <w:p w:rsidR="00890836" w:rsidRDefault="00890836" w:rsidP="00890836">
      <w:pPr>
        <w:pStyle w:val="normal0"/>
        <w:spacing w:line="240" w:lineRule="auto"/>
        <w:jc w:val="center"/>
        <w:rPr>
          <w:rFonts w:ascii="Times New Roman" w:eastAsia="Times New Roman" w:hAnsi="Times New Roman" w:cs="Times New Roman"/>
          <w:sz w:val="48"/>
          <w:szCs w:val="48"/>
        </w:rPr>
      </w:pPr>
    </w:p>
    <w:p w:rsidR="00890836" w:rsidRDefault="00890836" w:rsidP="00890836">
      <w:pPr>
        <w:pStyle w:val="normal0"/>
        <w:spacing w:line="240" w:lineRule="auto"/>
        <w:jc w:val="center"/>
        <w:rPr>
          <w:rFonts w:ascii="Times New Roman" w:eastAsia="Times New Roman" w:hAnsi="Times New Roman" w:cs="Times New Roman"/>
          <w:sz w:val="48"/>
          <w:szCs w:val="48"/>
        </w:rPr>
      </w:pPr>
    </w:p>
    <w:p w:rsidR="00890836" w:rsidRDefault="00890836" w:rsidP="00890836">
      <w:pPr>
        <w:pStyle w:val="normal0"/>
        <w:spacing w:line="240" w:lineRule="auto"/>
        <w:jc w:val="center"/>
        <w:rPr>
          <w:rFonts w:ascii="Times New Roman" w:eastAsia="Times New Roman" w:hAnsi="Times New Roman" w:cs="Times New Roman"/>
          <w:sz w:val="48"/>
          <w:szCs w:val="48"/>
        </w:rPr>
      </w:pPr>
      <w:r>
        <w:rPr>
          <w:rFonts w:ascii="Times New Roman" w:eastAsia="Times New Roman" w:hAnsi="Times New Roman" w:cs="Times New Roman"/>
          <w:b/>
          <w:sz w:val="48"/>
          <w:szCs w:val="48"/>
        </w:rPr>
        <w:t>RECUEIL</w:t>
      </w:r>
    </w:p>
    <w:p w:rsidR="00890836" w:rsidRDefault="00890836" w:rsidP="00890836">
      <w:pPr>
        <w:pStyle w:val="normal0"/>
        <w:spacing w:line="240" w:lineRule="auto"/>
        <w:jc w:val="center"/>
        <w:rPr>
          <w:rFonts w:ascii="Times New Roman" w:eastAsia="Times New Roman" w:hAnsi="Times New Roman" w:cs="Times New Roman"/>
          <w:sz w:val="48"/>
          <w:szCs w:val="48"/>
        </w:rPr>
      </w:pPr>
    </w:p>
    <w:p w:rsidR="00890836" w:rsidRDefault="00890836" w:rsidP="00890836">
      <w:pPr>
        <w:pStyle w:val="normal0"/>
        <w:spacing w:line="240" w:lineRule="auto"/>
        <w:jc w:val="center"/>
        <w:rPr>
          <w:rFonts w:ascii="Times New Roman" w:eastAsia="Times New Roman" w:hAnsi="Times New Roman" w:cs="Times New Roman"/>
          <w:sz w:val="48"/>
          <w:szCs w:val="48"/>
        </w:rPr>
      </w:pPr>
      <w:r>
        <w:rPr>
          <w:rFonts w:ascii="Times New Roman" w:eastAsia="Times New Roman" w:hAnsi="Times New Roman" w:cs="Times New Roman"/>
          <w:b/>
          <w:sz w:val="48"/>
          <w:szCs w:val="48"/>
        </w:rPr>
        <w:t xml:space="preserve">DES </w:t>
      </w:r>
    </w:p>
    <w:p w:rsidR="00890836" w:rsidRDefault="00890836" w:rsidP="00890836">
      <w:pPr>
        <w:pStyle w:val="normal0"/>
        <w:spacing w:line="240" w:lineRule="auto"/>
        <w:jc w:val="center"/>
        <w:rPr>
          <w:rFonts w:ascii="Times New Roman" w:eastAsia="Times New Roman" w:hAnsi="Times New Roman" w:cs="Times New Roman"/>
          <w:sz w:val="48"/>
          <w:szCs w:val="48"/>
        </w:rPr>
      </w:pPr>
    </w:p>
    <w:p w:rsidR="00890836" w:rsidRDefault="00890836" w:rsidP="00890836">
      <w:pPr>
        <w:pStyle w:val="normal0"/>
        <w:spacing w:line="240" w:lineRule="auto"/>
        <w:jc w:val="center"/>
        <w:rPr>
          <w:rFonts w:ascii="Times New Roman" w:eastAsia="Times New Roman" w:hAnsi="Times New Roman" w:cs="Times New Roman"/>
          <w:sz w:val="48"/>
          <w:szCs w:val="48"/>
        </w:rPr>
      </w:pPr>
      <w:r>
        <w:rPr>
          <w:rFonts w:ascii="Times New Roman" w:eastAsia="Times New Roman" w:hAnsi="Times New Roman" w:cs="Times New Roman"/>
          <w:b/>
          <w:sz w:val="48"/>
          <w:szCs w:val="48"/>
        </w:rPr>
        <w:t>ACTES ADMINISTRATIFS</w:t>
      </w:r>
    </w:p>
    <w:p w:rsidR="00890836" w:rsidRDefault="00890836" w:rsidP="00890836">
      <w:pPr>
        <w:pStyle w:val="normal0"/>
        <w:spacing w:line="240" w:lineRule="auto"/>
        <w:jc w:val="center"/>
        <w:rPr>
          <w:rFonts w:ascii="Times New Roman" w:eastAsia="Times New Roman" w:hAnsi="Times New Roman" w:cs="Times New Roman"/>
          <w:sz w:val="36"/>
          <w:szCs w:val="36"/>
        </w:rPr>
      </w:pPr>
    </w:p>
    <w:p w:rsidR="00890836" w:rsidRDefault="00890836" w:rsidP="00890836">
      <w:pPr>
        <w:pStyle w:val="normal0"/>
        <w:spacing w:line="240" w:lineRule="auto"/>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t>PRÉFECTURE DE POLICE</w:t>
      </w:r>
    </w:p>
    <w:p w:rsidR="00890836" w:rsidRDefault="00890836" w:rsidP="00890836">
      <w:pPr>
        <w:pStyle w:val="normal0"/>
        <w:spacing w:line="240" w:lineRule="auto"/>
        <w:jc w:val="center"/>
        <w:rPr>
          <w:rFonts w:ascii="Times New Roman" w:eastAsia="Times New Roman" w:hAnsi="Times New Roman" w:cs="Times New Roman"/>
          <w:sz w:val="32"/>
          <w:szCs w:val="32"/>
        </w:rPr>
      </w:pPr>
    </w:p>
    <w:p w:rsidR="00CD359F" w:rsidRPr="00CD359F" w:rsidRDefault="00CD359F" w:rsidP="00CD359F">
      <w:pPr>
        <w:jc w:val="center"/>
        <w:rPr>
          <w:rFonts w:ascii="Times New Roman" w:hAnsi="Times New Roman" w:cs="Times New Roman"/>
          <w:b/>
          <w:sz w:val="32"/>
          <w:szCs w:val="32"/>
        </w:rPr>
      </w:pPr>
      <w:r w:rsidRPr="00CD359F">
        <w:rPr>
          <w:rFonts w:ascii="Times New Roman" w:hAnsi="Times New Roman" w:cs="Times New Roman"/>
          <w:b/>
          <w:bCs/>
          <w:sz w:val="32"/>
          <w:szCs w:val="32"/>
        </w:rPr>
        <w:t>Secrétariat général</w:t>
      </w:r>
    </w:p>
    <w:p w:rsidR="00CD359F" w:rsidRPr="00CD359F" w:rsidRDefault="00CD359F" w:rsidP="00CD359F">
      <w:pPr>
        <w:jc w:val="center"/>
        <w:rPr>
          <w:rFonts w:ascii="Times New Roman" w:hAnsi="Times New Roman" w:cs="Times New Roman"/>
          <w:b/>
          <w:sz w:val="32"/>
          <w:szCs w:val="32"/>
        </w:rPr>
      </w:pPr>
      <w:proofErr w:type="gramStart"/>
      <w:r w:rsidRPr="00CD359F">
        <w:rPr>
          <w:rFonts w:ascii="Times New Roman" w:hAnsi="Times New Roman" w:cs="Times New Roman"/>
          <w:b/>
          <w:bCs/>
          <w:sz w:val="32"/>
          <w:szCs w:val="32"/>
        </w:rPr>
        <w:t>de</w:t>
      </w:r>
      <w:proofErr w:type="gramEnd"/>
      <w:r w:rsidRPr="00CD359F">
        <w:rPr>
          <w:rFonts w:ascii="Times New Roman" w:hAnsi="Times New Roman" w:cs="Times New Roman"/>
          <w:b/>
          <w:bCs/>
          <w:sz w:val="32"/>
          <w:szCs w:val="32"/>
        </w:rPr>
        <w:t xml:space="preserve"> la Zone de défense et de sécurité de Paris</w:t>
      </w:r>
    </w:p>
    <w:p w:rsidR="00CD359F" w:rsidRDefault="00CD359F" w:rsidP="00890836">
      <w:pPr>
        <w:pStyle w:val="normal0"/>
        <w:spacing w:line="240" w:lineRule="auto"/>
        <w:jc w:val="center"/>
        <w:rPr>
          <w:rFonts w:ascii="Times New Roman" w:eastAsia="Times New Roman" w:hAnsi="Times New Roman" w:cs="Times New Roman"/>
          <w:sz w:val="32"/>
          <w:szCs w:val="32"/>
        </w:rPr>
      </w:pPr>
    </w:p>
    <w:p w:rsidR="00CD359F" w:rsidRDefault="00CD359F" w:rsidP="00890836">
      <w:pPr>
        <w:pStyle w:val="normal0"/>
        <w:spacing w:line="240" w:lineRule="auto"/>
        <w:jc w:val="center"/>
        <w:rPr>
          <w:rFonts w:ascii="Times New Roman" w:eastAsia="Times New Roman" w:hAnsi="Times New Roman" w:cs="Times New Roman"/>
          <w:sz w:val="32"/>
          <w:szCs w:val="32"/>
        </w:rPr>
      </w:pPr>
    </w:p>
    <w:p w:rsidR="00890836" w:rsidRPr="00570E88" w:rsidRDefault="00570E88" w:rsidP="00890836">
      <w:pPr>
        <w:pStyle w:val="normal0"/>
        <w:spacing w:line="240" w:lineRule="auto"/>
        <w:jc w:val="center"/>
        <w:rPr>
          <w:rFonts w:ascii="Times New Roman" w:eastAsia="Times New Roman" w:hAnsi="Times New Roman" w:cs="Times New Roman"/>
          <w:b/>
          <w:sz w:val="32"/>
          <w:szCs w:val="32"/>
        </w:rPr>
      </w:pPr>
      <w:r w:rsidRPr="00570E88">
        <w:rPr>
          <w:rFonts w:ascii="Times New Roman" w:eastAsia="Times New Roman" w:hAnsi="Times New Roman" w:cs="Times New Roman"/>
          <w:b/>
          <w:sz w:val="32"/>
          <w:szCs w:val="32"/>
        </w:rPr>
        <w:t>Cabinet du Préfet</w:t>
      </w:r>
    </w:p>
    <w:p w:rsidR="00890836" w:rsidRPr="00570E88" w:rsidRDefault="00890836" w:rsidP="00890836">
      <w:pPr>
        <w:pStyle w:val="normal0"/>
        <w:spacing w:line="240" w:lineRule="auto"/>
        <w:rPr>
          <w:rFonts w:ascii="Times New Roman" w:eastAsia="Times New Roman" w:hAnsi="Times New Roman" w:cs="Times New Roman"/>
          <w:b/>
          <w:sz w:val="40"/>
          <w:szCs w:val="40"/>
        </w:rPr>
      </w:pPr>
    </w:p>
    <w:p w:rsidR="00890836" w:rsidRDefault="00890836" w:rsidP="00890836">
      <w:pPr>
        <w:pStyle w:val="normal0"/>
        <w:spacing w:line="240" w:lineRule="auto"/>
        <w:rPr>
          <w:rFonts w:ascii="Times New Roman" w:eastAsia="Times New Roman" w:hAnsi="Times New Roman" w:cs="Times New Roman"/>
          <w:sz w:val="40"/>
          <w:szCs w:val="40"/>
        </w:rPr>
      </w:pPr>
    </w:p>
    <w:p w:rsidR="00890836" w:rsidRDefault="00890836" w:rsidP="00890836">
      <w:pPr>
        <w:pStyle w:val="normal0"/>
        <w:spacing w:line="240" w:lineRule="auto"/>
        <w:rPr>
          <w:rFonts w:ascii="Times New Roman" w:eastAsia="Times New Roman" w:hAnsi="Times New Roman" w:cs="Times New Roman"/>
          <w:sz w:val="40"/>
          <w:szCs w:val="40"/>
        </w:rPr>
      </w:pPr>
    </w:p>
    <w:p w:rsidR="00890836" w:rsidRDefault="00890836" w:rsidP="00890836">
      <w:pPr>
        <w:pStyle w:val="normal0"/>
        <w:spacing w:line="240" w:lineRule="auto"/>
        <w:rPr>
          <w:rFonts w:ascii="Times New Roman" w:eastAsia="Times New Roman" w:hAnsi="Times New Roman" w:cs="Times New Roman"/>
          <w:sz w:val="40"/>
          <w:szCs w:val="40"/>
        </w:rPr>
      </w:pPr>
    </w:p>
    <w:p w:rsidR="00890836" w:rsidRDefault="00890836" w:rsidP="00890836">
      <w:pPr>
        <w:pStyle w:val="normal0"/>
        <w:spacing w:line="240" w:lineRule="auto"/>
        <w:rPr>
          <w:rFonts w:ascii="Times New Roman" w:eastAsia="Times New Roman" w:hAnsi="Times New Roman" w:cs="Times New Roman"/>
          <w:sz w:val="40"/>
          <w:szCs w:val="40"/>
        </w:rPr>
      </w:pPr>
    </w:p>
    <w:p w:rsidR="00890836" w:rsidRDefault="00890836" w:rsidP="00890836">
      <w:pPr>
        <w:pStyle w:val="normal0"/>
        <w:spacing w:line="240" w:lineRule="auto"/>
        <w:rPr>
          <w:rFonts w:ascii="Times New Roman" w:eastAsia="Times New Roman" w:hAnsi="Times New Roman" w:cs="Times New Roman"/>
          <w:sz w:val="40"/>
          <w:szCs w:val="40"/>
        </w:rPr>
      </w:pPr>
    </w:p>
    <w:p w:rsidR="00890836" w:rsidRDefault="00890836" w:rsidP="00890836">
      <w:pPr>
        <w:pStyle w:val="normal0"/>
        <w:spacing w:line="240" w:lineRule="auto"/>
        <w:rPr>
          <w:rFonts w:ascii="Times New Roman" w:eastAsia="Times New Roman" w:hAnsi="Times New Roman" w:cs="Times New Roman"/>
          <w:sz w:val="40"/>
          <w:szCs w:val="40"/>
        </w:rPr>
      </w:pPr>
    </w:p>
    <w:p w:rsidR="00CD359F" w:rsidRDefault="00CD359F" w:rsidP="00890836">
      <w:pPr>
        <w:pStyle w:val="normal0"/>
        <w:spacing w:line="240" w:lineRule="auto"/>
        <w:rPr>
          <w:rFonts w:ascii="Times New Roman" w:eastAsia="Times New Roman" w:hAnsi="Times New Roman" w:cs="Times New Roman"/>
          <w:sz w:val="40"/>
          <w:szCs w:val="40"/>
        </w:rPr>
      </w:pPr>
    </w:p>
    <w:p w:rsidR="00CD359F" w:rsidRDefault="00890836" w:rsidP="00CD359F">
      <w:pPr>
        <w:pStyle w:val="normal0"/>
        <w:spacing w:line="240" w:lineRule="auto"/>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N° Spécial               </w:t>
      </w:r>
      <w:r w:rsidR="0074686B">
        <w:rPr>
          <w:rFonts w:ascii="Times New Roman" w:eastAsia="Times New Roman" w:hAnsi="Times New Roman" w:cs="Times New Roman"/>
          <w:b/>
          <w:sz w:val="40"/>
          <w:szCs w:val="40"/>
        </w:rPr>
        <w:t xml:space="preserve">                  </w:t>
      </w:r>
      <w:r w:rsidR="00B42257">
        <w:rPr>
          <w:rFonts w:ascii="Times New Roman" w:eastAsia="Times New Roman" w:hAnsi="Times New Roman" w:cs="Times New Roman"/>
          <w:b/>
          <w:sz w:val="40"/>
          <w:szCs w:val="40"/>
        </w:rPr>
        <w:t xml:space="preserve">           </w:t>
      </w:r>
      <w:r w:rsidR="0074686B">
        <w:rPr>
          <w:rFonts w:ascii="Times New Roman" w:eastAsia="Times New Roman" w:hAnsi="Times New Roman" w:cs="Times New Roman"/>
          <w:b/>
          <w:sz w:val="40"/>
          <w:szCs w:val="40"/>
        </w:rPr>
        <w:t xml:space="preserve">   </w:t>
      </w:r>
      <w:r w:rsidR="00100E64">
        <w:rPr>
          <w:rFonts w:ascii="Times New Roman" w:eastAsia="Times New Roman" w:hAnsi="Times New Roman" w:cs="Times New Roman"/>
          <w:b/>
          <w:sz w:val="40"/>
          <w:szCs w:val="40"/>
        </w:rPr>
        <w:t>30</w:t>
      </w:r>
      <w:r w:rsidR="00E60DFE">
        <w:rPr>
          <w:rFonts w:ascii="Times New Roman" w:eastAsia="Times New Roman" w:hAnsi="Times New Roman" w:cs="Times New Roman"/>
          <w:b/>
          <w:sz w:val="40"/>
          <w:szCs w:val="40"/>
        </w:rPr>
        <w:t xml:space="preserve"> mars</w:t>
      </w:r>
      <w:r w:rsidR="00283007">
        <w:rPr>
          <w:rFonts w:ascii="Times New Roman" w:eastAsia="Times New Roman" w:hAnsi="Times New Roman" w:cs="Times New Roman"/>
          <w:b/>
          <w:sz w:val="40"/>
          <w:szCs w:val="40"/>
        </w:rPr>
        <w:t xml:space="preserve"> 2023</w:t>
      </w:r>
    </w:p>
    <w:p w:rsidR="00890836" w:rsidRDefault="00CD359F" w:rsidP="00CD359F">
      <w:pPr>
        <w:pStyle w:val="normal0"/>
        <w:spacing w:line="240" w:lineRule="auto"/>
      </w:pPr>
      <w:r>
        <w:rPr>
          <w:rFonts w:ascii="Times New Roman" w:eastAsia="Times New Roman" w:hAnsi="Times New Roman" w:cs="Times New Roman"/>
          <w:b/>
          <w:sz w:val="40"/>
          <w:szCs w:val="40"/>
        </w:rPr>
        <w:br w:type="column"/>
      </w:r>
    </w:p>
    <w:p w:rsidR="00890836" w:rsidRDefault="00890836" w:rsidP="00890836">
      <w:pPr>
        <w:pStyle w:val="normal0"/>
        <w:spacing w:line="240" w:lineRule="auto"/>
        <w:rPr>
          <w:rFonts w:ascii="Times New Roman" w:eastAsia="Times New Roman" w:hAnsi="Times New Roman" w:cs="Times New Roman"/>
          <w:sz w:val="40"/>
          <w:szCs w:val="40"/>
        </w:rPr>
      </w:pPr>
    </w:p>
    <w:p w:rsidR="00890836" w:rsidRDefault="00890836" w:rsidP="00EE0D2D">
      <w:pPr>
        <w:pStyle w:val="norm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PREFET DES HAUTS-DE-SEINE</w:t>
      </w:r>
    </w:p>
    <w:p w:rsidR="00890836" w:rsidRDefault="00890836" w:rsidP="00EE0D2D">
      <w:pPr>
        <w:pStyle w:val="normal0"/>
        <w:spacing w:line="240" w:lineRule="auto"/>
        <w:jc w:val="center"/>
        <w:rPr>
          <w:rFonts w:ascii="Times New Roman" w:eastAsia="Times New Roman" w:hAnsi="Times New Roman" w:cs="Times New Roman"/>
          <w:sz w:val="24"/>
          <w:szCs w:val="24"/>
        </w:rPr>
      </w:pPr>
    </w:p>
    <w:p w:rsidR="00890836" w:rsidRDefault="00890836" w:rsidP="00EE0D2D">
      <w:pPr>
        <w:pStyle w:val="norm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RECUEIL DES ACTES ADMINISTRATIFS</w:t>
      </w:r>
    </w:p>
    <w:p w:rsidR="00890836" w:rsidRDefault="00890836" w:rsidP="00EE0D2D">
      <w:pPr>
        <w:pStyle w:val="normal0"/>
        <w:spacing w:line="240" w:lineRule="auto"/>
        <w:jc w:val="center"/>
        <w:rPr>
          <w:rFonts w:ascii="Times New Roman" w:eastAsia="Times New Roman" w:hAnsi="Times New Roman" w:cs="Times New Roman"/>
          <w:sz w:val="24"/>
          <w:szCs w:val="24"/>
        </w:rPr>
      </w:pPr>
    </w:p>
    <w:p w:rsidR="00890836" w:rsidRPr="0015689E" w:rsidRDefault="00890836" w:rsidP="0015689E">
      <w:pPr>
        <w:pStyle w:val="norm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 Spécial  Préfecture de Police du  </w:t>
      </w:r>
      <w:r w:rsidR="00100E64">
        <w:rPr>
          <w:rFonts w:ascii="Times New Roman" w:eastAsia="Times New Roman" w:hAnsi="Times New Roman" w:cs="Times New Roman"/>
          <w:b/>
          <w:sz w:val="24"/>
          <w:szCs w:val="24"/>
        </w:rPr>
        <w:t>30</w:t>
      </w:r>
      <w:r w:rsidR="00E60DFE">
        <w:rPr>
          <w:rFonts w:ascii="Times New Roman" w:eastAsia="Times New Roman" w:hAnsi="Times New Roman" w:cs="Times New Roman"/>
          <w:b/>
          <w:sz w:val="24"/>
          <w:szCs w:val="24"/>
        </w:rPr>
        <w:t xml:space="preserve"> mars</w:t>
      </w:r>
      <w:r w:rsidR="00283007">
        <w:rPr>
          <w:rFonts w:ascii="Times New Roman" w:eastAsia="Times New Roman" w:hAnsi="Times New Roman" w:cs="Times New Roman"/>
          <w:b/>
          <w:sz w:val="24"/>
          <w:szCs w:val="24"/>
        </w:rPr>
        <w:t xml:space="preserve"> 2023</w:t>
      </w:r>
    </w:p>
    <w:p w:rsidR="00890836" w:rsidRDefault="00890836" w:rsidP="00890836">
      <w:pPr>
        <w:pStyle w:val="normal0"/>
        <w:spacing w:line="240" w:lineRule="auto"/>
        <w:jc w:val="center"/>
        <w:rPr>
          <w:rFonts w:ascii="Times New Roman" w:eastAsia="Times New Roman" w:hAnsi="Times New Roman" w:cs="Times New Roman"/>
          <w:sz w:val="24"/>
          <w:szCs w:val="24"/>
        </w:rPr>
      </w:pPr>
    </w:p>
    <w:p w:rsidR="00890836" w:rsidRDefault="00890836" w:rsidP="004E6CFC">
      <w:pPr>
        <w:pStyle w:val="norm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SOMMAIRE</w:t>
      </w:r>
    </w:p>
    <w:p w:rsidR="00093594" w:rsidRDefault="00093594" w:rsidP="00890836">
      <w:pPr>
        <w:pStyle w:val="normal0"/>
        <w:spacing w:line="240" w:lineRule="auto"/>
        <w:jc w:val="center"/>
        <w:rPr>
          <w:rFonts w:ascii="Times New Roman" w:eastAsia="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418"/>
        <w:gridCol w:w="5102"/>
        <w:gridCol w:w="1276"/>
      </w:tblGrid>
      <w:tr w:rsidR="00D35EC1" w:rsidRPr="00100E64" w:rsidTr="00100E64">
        <w:trPr>
          <w:trHeight w:val="466"/>
        </w:trPr>
        <w:tc>
          <w:tcPr>
            <w:tcW w:w="1560" w:type="dxa"/>
            <w:vAlign w:val="center"/>
            <w:hideMark/>
          </w:tcPr>
          <w:p w:rsidR="00D35EC1" w:rsidRPr="00100E64" w:rsidRDefault="003205F8" w:rsidP="00CC1373">
            <w:pPr>
              <w:pStyle w:val="normal0"/>
              <w:spacing w:line="252" w:lineRule="auto"/>
              <w:jc w:val="center"/>
              <w:rPr>
                <w:rFonts w:ascii="Times New Roman" w:eastAsia="Times New Roman" w:hAnsi="Times New Roman" w:cs="Times New Roman"/>
                <w:b/>
                <w:sz w:val="24"/>
                <w:szCs w:val="24"/>
              </w:rPr>
            </w:pPr>
            <w:r w:rsidRPr="00100E64">
              <w:rPr>
                <w:rFonts w:ascii="Times New Roman" w:eastAsia="Times New Roman" w:hAnsi="Times New Roman" w:cs="Times New Roman"/>
                <w:b/>
                <w:sz w:val="24"/>
                <w:szCs w:val="24"/>
              </w:rPr>
              <w:t>Arrêté</w:t>
            </w:r>
            <w:r w:rsidR="00100E64">
              <w:rPr>
                <w:rFonts w:ascii="Times New Roman" w:eastAsia="Times New Roman" w:hAnsi="Times New Roman" w:cs="Times New Roman"/>
                <w:b/>
                <w:sz w:val="24"/>
                <w:szCs w:val="24"/>
              </w:rPr>
              <w:t>s</w:t>
            </w:r>
          </w:p>
        </w:tc>
        <w:tc>
          <w:tcPr>
            <w:tcW w:w="1418" w:type="dxa"/>
            <w:vAlign w:val="center"/>
            <w:hideMark/>
          </w:tcPr>
          <w:p w:rsidR="00D35EC1" w:rsidRPr="00100E64" w:rsidRDefault="00D35EC1" w:rsidP="008F6ED2">
            <w:pPr>
              <w:pStyle w:val="normal0"/>
              <w:spacing w:line="252" w:lineRule="auto"/>
              <w:jc w:val="center"/>
              <w:rPr>
                <w:rFonts w:ascii="Times New Roman" w:eastAsia="Times New Roman" w:hAnsi="Times New Roman" w:cs="Times New Roman"/>
                <w:b/>
                <w:sz w:val="24"/>
                <w:szCs w:val="24"/>
              </w:rPr>
            </w:pPr>
            <w:r w:rsidRPr="00100E64">
              <w:rPr>
                <w:rFonts w:ascii="Times New Roman" w:eastAsia="Times New Roman" w:hAnsi="Times New Roman" w:cs="Times New Roman"/>
                <w:b/>
                <w:sz w:val="24"/>
                <w:szCs w:val="24"/>
              </w:rPr>
              <w:t>Date</w:t>
            </w:r>
          </w:p>
        </w:tc>
        <w:tc>
          <w:tcPr>
            <w:tcW w:w="5102" w:type="dxa"/>
            <w:vAlign w:val="center"/>
            <w:hideMark/>
          </w:tcPr>
          <w:p w:rsidR="00D35EC1" w:rsidRPr="00100E64" w:rsidRDefault="00D35EC1" w:rsidP="007805C5">
            <w:pPr>
              <w:pStyle w:val="normal0"/>
              <w:spacing w:line="252" w:lineRule="auto"/>
              <w:jc w:val="center"/>
              <w:rPr>
                <w:rFonts w:ascii="Times New Roman" w:eastAsia="Times New Roman" w:hAnsi="Times New Roman" w:cs="Times New Roman"/>
                <w:b/>
                <w:sz w:val="24"/>
                <w:szCs w:val="24"/>
              </w:rPr>
            </w:pPr>
            <w:r w:rsidRPr="00100E64">
              <w:rPr>
                <w:rFonts w:ascii="Times New Roman" w:eastAsia="Times New Roman" w:hAnsi="Times New Roman" w:cs="Times New Roman"/>
                <w:b/>
                <w:sz w:val="24"/>
                <w:szCs w:val="24"/>
              </w:rPr>
              <w:t>PRÉFECTURE DE POLICE</w:t>
            </w:r>
          </w:p>
        </w:tc>
        <w:tc>
          <w:tcPr>
            <w:tcW w:w="1276" w:type="dxa"/>
          </w:tcPr>
          <w:p w:rsidR="00D35EC1" w:rsidRPr="00100E64" w:rsidRDefault="00D35EC1" w:rsidP="007805C5">
            <w:pPr>
              <w:pStyle w:val="normal0"/>
              <w:spacing w:line="252" w:lineRule="auto"/>
              <w:jc w:val="center"/>
              <w:rPr>
                <w:rFonts w:ascii="Times New Roman" w:eastAsia="Times New Roman" w:hAnsi="Times New Roman" w:cs="Times New Roman"/>
                <w:b/>
                <w:sz w:val="24"/>
                <w:szCs w:val="24"/>
              </w:rPr>
            </w:pPr>
            <w:r w:rsidRPr="00100E64">
              <w:rPr>
                <w:rFonts w:ascii="Times New Roman" w:eastAsia="Times New Roman" w:hAnsi="Times New Roman" w:cs="Times New Roman"/>
                <w:b/>
                <w:sz w:val="24"/>
                <w:szCs w:val="24"/>
              </w:rPr>
              <w:t>Page</w:t>
            </w:r>
          </w:p>
        </w:tc>
      </w:tr>
      <w:tr w:rsidR="00B314A1" w:rsidRPr="00100E64" w:rsidTr="00100E64">
        <w:trPr>
          <w:trHeight w:val="2092"/>
        </w:trPr>
        <w:tc>
          <w:tcPr>
            <w:tcW w:w="1560" w:type="dxa"/>
            <w:vAlign w:val="center"/>
            <w:hideMark/>
          </w:tcPr>
          <w:p w:rsidR="00B314A1" w:rsidRPr="00100E64" w:rsidRDefault="00251AD6" w:rsidP="00CC1373">
            <w:pPr>
              <w:jc w:val="center"/>
              <w:rPr>
                <w:rFonts w:ascii="Times New Roman" w:hAnsi="Times New Roman" w:cs="Times New Roman"/>
                <w:sz w:val="24"/>
                <w:szCs w:val="24"/>
              </w:rPr>
            </w:pPr>
            <w:r w:rsidRPr="00100E64">
              <w:rPr>
                <w:rFonts w:ascii="Times New Roman" w:hAnsi="Times New Roman" w:cs="Times New Roman"/>
                <w:sz w:val="24"/>
                <w:szCs w:val="24"/>
              </w:rPr>
              <w:t>N°2023</w:t>
            </w:r>
            <w:r w:rsidR="00B314A1" w:rsidRPr="00100E64">
              <w:rPr>
                <w:rFonts w:ascii="Times New Roman" w:hAnsi="Times New Roman" w:cs="Times New Roman"/>
                <w:sz w:val="24"/>
                <w:szCs w:val="24"/>
              </w:rPr>
              <w:t>-</w:t>
            </w:r>
            <w:r w:rsidR="00E633F8" w:rsidRPr="00100E64">
              <w:rPr>
                <w:rFonts w:ascii="Times New Roman" w:hAnsi="Times New Roman" w:cs="Times New Roman"/>
                <w:sz w:val="24"/>
                <w:szCs w:val="24"/>
              </w:rPr>
              <w:t>003</w:t>
            </w:r>
            <w:r w:rsidR="0037179D" w:rsidRPr="00100E64">
              <w:rPr>
                <w:rFonts w:ascii="Times New Roman" w:hAnsi="Times New Roman" w:cs="Times New Roman"/>
                <w:sz w:val="24"/>
                <w:szCs w:val="24"/>
              </w:rPr>
              <w:t>5</w:t>
            </w:r>
            <w:r w:rsidR="00163F37" w:rsidRPr="00100E64">
              <w:rPr>
                <w:rFonts w:ascii="Times New Roman" w:hAnsi="Times New Roman" w:cs="Times New Roman"/>
                <w:sz w:val="24"/>
                <w:szCs w:val="24"/>
              </w:rPr>
              <w:t>8</w:t>
            </w:r>
          </w:p>
        </w:tc>
        <w:tc>
          <w:tcPr>
            <w:tcW w:w="1418" w:type="dxa"/>
            <w:vAlign w:val="center"/>
            <w:hideMark/>
          </w:tcPr>
          <w:p w:rsidR="00B314A1" w:rsidRPr="00100E64" w:rsidRDefault="00163F37" w:rsidP="005473CC">
            <w:pPr>
              <w:jc w:val="center"/>
              <w:rPr>
                <w:rFonts w:ascii="Times New Roman" w:hAnsi="Times New Roman" w:cs="Times New Roman"/>
                <w:sz w:val="24"/>
                <w:szCs w:val="24"/>
              </w:rPr>
            </w:pPr>
            <w:r w:rsidRPr="00100E64">
              <w:rPr>
                <w:rFonts w:ascii="Times New Roman" w:hAnsi="Times New Roman" w:cs="Times New Roman"/>
                <w:sz w:val="24"/>
                <w:szCs w:val="24"/>
              </w:rPr>
              <w:t>29</w:t>
            </w:r>
            <w:r w:rsidR="009B0BDA" w:rsidRPr="00100E64">
              <w:rPr>
                <w:rFonts w:ascii="Times New Roman" w:hAnsi="Times New Roman" w:cs="Times New Roman"/>
                <w:sz w:val="24"/>
                <w:szCs w:val="24"/>
              </w:rPr>
              <w:t>.03.2023</w:t>
            </w:r>
          </w:p>
        </w:tc>
        <w:tc>
          <w:tcPr>
            <w:tcW w:w="5102" w:type="dxa"/>
            <w:vAlign w:val="center"/>
            <w:hideMark/>
          </w:tcPr>
          <w:p w:rsidR="00B314A1" w:rsidRPr="00100E64" w:rsidRDefault="00163F37" w:rsidP="00163F37">
            <w:pPr>
              <w:jc w:val="both"/>
              <w:rPr>
                <w:rFonts w:ascii="Times New Roman" w:hAnsi="Times New Roman" w:cs="Times New Roman"/>
                <w:sz w:val="24"/>
                <w:szCs w:val="24"/>
              </w:rPr>
            </w:pPr>
            <w:r w:rsidRPr="00100E64">
              <w:rPr>
                <w:rFonts w:ascii="Times New Roman" w:hAnsi="Times New Roman" w:cs="Times New Roman"/>
                <w:sz w:val="24"/>
                <w:szCs w:val="24"/>
              </w:rPr>
              <w:t xml:space="preserve">Arrêté portant renouvellement de l’agrément de la Délégation des Hauts-de-Seine du Centre français de secourisme, </w:t>
            </w:r>
            <w:r w:rsidRPr="00100E64">
              <w:rPr>
                <w:rFonts w:ascii="Times New Roman" w:eastAsia="Times New Roman" w:hAnsi="Times New Roman" w:cs="Times New Roman"/>
                <w:sz w:val="24"/>
                <w:szCs w:val="24"/>
              </w:rPr>
              <w:t>pour les formations aux premiers secours</w:t>
            </w:r>
          </w:p>
        </w:tc>
        <w:tc>
          <w:tcPr>
            <w:tcW w:w="1276" w:type="dxa"/>
            <w:vAlign w:val="center"/>
          </w:tcPr>
          <w:p w:rsidR="00C42D97" w:rsidRPr="00100E64" w:rsidRDefault="00C42D97" w:rsidP="00CC1373">
            <w:pPr>
              <w:jc w:val="center"/>
              <w:rPr>
                <w:rFonts w:ascii="Times New Roman" w:hAnsi="Times New Roman" w:cs="Times New Roman"/>
                <w:sz w:val="24"/>
                <w:szCs w:val="24"/>
              </w:rPr>
            </w:pPr>
            <w:r w:rsidRPr="00100E64">
              <w:rPr>
                <w:rFonts w:ascii="Times New Roman" w:hAnsi="Times New Roman" w:cs="Times New Roman"/>
                <w:sz w:val="24"/>
                <w:szCs w:val="24"/>
              </w:rPr>
              <w:t>3</w:t>
            </w:r>
          </w:p>
        </w:tc>
      </w:tr>
      <w:tr w:rsidR="00163F37" w:rsidRPr="00100E64" w:rsidTr="00100E64">
        <w:trPr>
          <w:trHeight w:val="2092"/>
        </w:trPr>
        <w:tc>
          <w:tcPr>
            <w:tcW w:w="1560" w:type="dxa"/>
            <w:vAlign w:val="center"/>
            <w:hideMark/>
          </w:tcPr>
          <w:p w:rsidR="00163F37" w:rsidRPr="00100E64" w:rsidRDefault="00100E64" w:rsidP="00100E64">
            <w:pPr>
              <w:jc w:val="center"/>
              <w:rPr>
                <w:rFonts w:ascii="Times New Roman" w:hAnsi="Times New Roman" w:cs="Times New Roman"/>
                <w:sz w:val="24"/>
                <w:szCs w:val="24"/>
              </w:rPr>
            </w:pPr>
            <w:r w:rsidRPr="00100E64">
              <w:rPr>
                <w:rFonts w:ascii="Times New Roman" w:hAnsi="Times New Roman" w:cs="Times New Roman"/>
                <w:sz w:val="24"/>
                <w:szCs w:val="24"/>
              </w:rPr>
              <w:t>N°2023-00361</w:t>
            </w:r>
          </w:p>
        </w:tc>
        <w:tc>
          <w:tcPr>
            <w:tcW w:w="1418" w:type="dxa"/>
            <w:vAlign w:val="center"/>
            <w:hideMark/>
          </w:tcPr>
          <w:p w:rsidR="00163F37" w:rsidRPr="00100E64" w:rsidRDefault="00100E64" w:rsidP="005473CC">
            <w:pPr>
              <w:jc w:val="center"/>
              <w:rPr>
                <w:rFonts w:ascii="Times New Roman" w:hAnsi="Times New Roman" w:cs="Times New Roman"/>
                <w:sz w:val="24"/>
                <w:szCs w:val="24"/>
              </w:rPr>
            </w:pPr>
            <w:r w:rsidRPr="00100E64">
              <w:rPr>
                <w:rFonts w:ascii="Times New Roman" w:hAnsi="Times New Roman" w:cs="Times New Roman"/>
                <w:sz w:val="24"/>
                <w:szCs w:val="24"/>
              </w:rPr>
              <w:t>29.03.2023</w:t>
            </w:r>
          </w:p>
        </w:tc>
        <w:tc>
          <w:tcPr>
            <w:tcW w:w="5102" w:type="dxa"/>
            <w:vAlign w:val="center"/>
            <w:hideMark/>
          </w:tcPr>
          <w:p w:rsidR="00163F37" w:rsidRPr="00100E64" w:rsidRDefault="00100E64" w:rsidP="00100E64">
            <w:pPr>
              <w:pStyle w:val="Titre2"/>
              <w:ind w:left="0" w:firstLine="3"/>
              <w:rPr>
                <w:rStyle w:val="Titrecentral"/>
                <w:rFonts w:ascii="Times New Roman" w:hAnsi="Times New Roman" w:cs="Times New Roman"/>
                <w:b/>
              </w:rPr>
            </w:pPr>
            <w:r w:rsidRPr="00100E64">
              <w:rPr>
                <w:rFonts w:ascii="Times New Roman" w:hAnsi="Times New Roman"/>
                <w:b w:val="0"/>
                <w:sz w:val="24"/>
                <w:szCs w:val="24"/>
              </w:rPr>
              <w:t xml:space="preserve">Arrêté </w:t>
            </w:r>
            <w:r w:rsidRPr="00100E64">
              <w:rPr>
                <w:rFonts w:ascii="Times New Roman" w:hAnsi="Times New Roman"/>
                <w:b w:val="0"/>
                <w:bCs/>
                <w:sz w:val="24"/>
                <w:szCs w:val="24"/>
              </w:rPr>
              <w:t>instituant un périmètre de protection et différentes mesures de police à l’occasion de la 29</w:t>
            </w:r>
            <w:r w:rsidRPr="00100E64">
              <w:rPr>
                <w:rFonts w:ascii="Times New Roman" w:hAnsi="Times New Roman"/>
                <w:b w:val="0"/>
                <w:bCs/>
                <w:sz w:val="24"/>
                <w:szCs w:val="24"/>
                <w:vertAlign w:val="superscript"/>
              </w:rPr>
              <w:t>ème</w:t>
            </w:r>
            <w:r w:rsidRPr="00100E64">
              <w:rPr>
                <w:rFonts w:ascii="Times New Roman" w:hAnsi="Times New Roman"/>
                <w:b w:val="0"/>
                <w:bCs/>
                <w:sz w:val="24"/>
                <w:szCs w:val="24"/>
              </w:rPr>
              <w:t xml:space="preserve"> journée du championnat de France de football au Parc des Princes le dimanche 2 avril 2023</w:t>
            </w:r>
          </w:p>
        </w:tc>
        <w:tc>
          <w:tcPr>
            <w:tcW w:w="1276" w:type="dxa"/>
            <w:vAlign w:val="center"/>
          </w:tcPr>
          <w:p w:rsidR="00163F37" w:rsidRPr="00100E64" w:rsidRDefault="00100E64" w:rsidP="00CC1373">
            <w:pPr>
              <w:jc w:val="center"/>
              <w:rPr>
                <w:rFonts w:ascii="Times New Roman" w:hAnsi="Times New Roman" w:cs="Times New Roman"/>
                <w:sz w:val="24"/>
                <w:szCs w:val="24"/>
              </w:rPr>
            </w:pPr>
            <w:r>
              <w:rPr>
                <w:rFonts w:ascii="Times New Roman" w:hAnsi="Times New Roman" w:cs="Times New Roman"/>
                <w:sz w:val="24"/>
                <w:szCs w:val="24"/>
              </w:rPr>
              <w:t>5</w:t>
            </w:r>
          </w:p>
        </w:tc>
      </w:tr>
      <w:tr w:rsidR="00100E64" w:rsidRPr="00100E64" w:rsidTr="00100E64">
        <w:trPr>
          <w:trHeight w:val="1571"/>
        </w:trPr>
        <w:tc>
          <w:tcPr>
            <w:tcW w:w="1560" w:type="dxa"/>
            <w:vAlign w:val="center"/>
            <w:hideMark/>
          </w:tcPr>
          <w:p w:rsidR="00100E64" w:rsidRPr="00100E64" w:rsidRDefault="00100E64" w:rsidP="00100E64">
            <w:pPr>
              <w:jc w:val="center"/>
              <w:rPr>
                <w:rFonts w:ascii="Times New Roman" w:hAnsi="Times New Roman" w:cs="Times New Roman"/>
                <w:sz w:val="24"/>
                <w:szCs w:val="24"/>
              </w:rPr>
            </w:pPr>
            <w:r w:rsidRPr="00100E64">
              <w:rPr>
                <w:rFonts w:ascii="Times New Roman" w:hAnsi="Times New Roman" w:cs="Times New Roman"/>
                <w:sz w:val="24"/>
                <w:szCs w:val="24"/>
              </w:rPr>
              <w:t>ANNEXE</w:t>
            </w:r>
          </w:p>
        </w:tc>
        <w:tc>
          <w:tcPr>
            <w:tcW w:w="1418" w:type="dxa"/>
            <w:vAlign w:val="center"/>
            <w:hideMark/>
          </w:tcPr>
          <w:p w:rsidR="00100E64" w:rsidRPr="00100E64" w:rsidRDefault="00100E64" w:rsidP="00100E64">
            <w:pPr>
              <w:jc w:val="center"/>
              <w:rPr>
                <w:rFonts w:ascii="Times New Roman" w:hAnsi="Times New Roman" w:cs="Times New Roman"/>
                <w:sz w:val="24"/>
                <w:szCs w:val="24"/>
              </w:rPr>
            </w:pPr>
            <w:r>
              <w:rPr>
                <w:rFonts w:ascii="Times New Roman" w:hAnsi="Times New Roman" w:cs="Times New Roman"/>
                <w:sz w:val="24"/>
                <w:szCs w:val="24"/>
              </w:rPr>
              <w:t>-</w:t>
            </w:r>
          </w:p>
        </w:tc>
        <w:tc>
          <w:tcPr>
            <w:tcW w:w="5102" w:type="dxa"/>
            <w:vAlign w:val="center"/>
            <w:hideMark/>
          </w:tcPr>
          <w:p w:rsidR="00100E64" w:rsidRPr="00100E64" w:rsidRDefault="00100E64" w:rsidP="00100E64">
            <w:pPr>
              <w:pStyle w:val="Titre5"/>
              <w:spacing w:before="0" w:after="0"/>
              <w:rPr>
                <w:rFonts w:ascii="Times New Roman" w:hAnsi="Times New Roman" w:cs="Times New Roman"/>
                <w:b w:val="0"/>
                <w:i w:val="0"/>
                <w:sz w:val="24"/>
                <w:szCs w:val="24"/>
              </w:rPr>
            </w:pPr>
            <w:r>
              <w:rPr>
                <w:rFonts w:ascii="Times New Roman" w:hAnsi="Times New Roman" w:cs="Times New Roman"/>
                <w:b w:val="0"/>
                <w:i w:val="0"/>
                <w:iCs w:val="0"/>
                <w:sz w:val="24"/>
                <w:szCs w:val="24"/>
              </w:rPr>
              <w:t>Annexe de l’arrêté n°</w:t>
            </w:r>
            <w:r w:rsidRPr="00100E64">
              <w:rPr>
                <w:rFonts w:ascii="Times New Roman" w:hAnsi="Times New Roman" w:cs="Times New Roman"/>
                <w:b w:val="0"/>
                <w:i w:val="0"/>
                <w:iCs w:val="0"/>
                <w:sz w:val="24"/>
                <w:szCs w:val="24"/>
              </w:rPr>
              <w:t>2023-00361 du</w:t>
            </w:r>
            <w:r>
              <w:rPr>
                <w:rFonts w:ascii="Times New Roman" w:hAnsi="Times New Roman" w:cs="Times New Roman"/>
                <w:b w:val="0"/>
                <w:bCs w:val="0"/>
                <w:i w:val="0"/>
                <w:iCs w:val="0"/>
                <w:sz w:val="24"/>
                <w:szCs w:val="24"/>
              </w:rPr>
              <w:t xml:space="preserve"> </w:t>
            </w:r>
            <w:r w:rsidRPr="00100E64">
              <w:rPr>
                <w:rFonts w:ascii="Times New Roman" w:hAnsi="Times New Roman" w:cs="Times New Roman"/>
                <w:b w:val="0"/>
                <w:bCs w:val="0"/>
                <w:i w:val="0"/>
                <w:iCs w:val="0"/>
                <w:sz w:val="24"/>
                <w:szCs w:val="24"/>
              </w:rPr>
              <w:t>29/03/2023</w:t>
            </w:r>
          </w:p>
        </w:tc>
        <w:tc>
          <w:tcPr>
            <w:tcW w:w="1276" w:type="dxa"/>
            <w:vAlign w:val="center"/>
          </w:tcPr>
          <w:p w:rsidR="00100E64" w:rsidRPr="00100E64" w:rsidRDefault="00100E64" w:rsidP="00100E64">
            <w:pPr>
              <w:jc w:val="center"/>
              <w:rPr>
                <w:rFonts w:ascii="Times New Roman" w:hAnsi="Times New Roman" w:cs="Times New Roman"/>
                <w:sz w:val="24"/>
                <w:szCs w:val="24"/>
              </w:rPr>
            </w:pPr>
            <w:r w:rsidRPr="00100E64">
              <w:rPr>
                <w:rFonts w:ascii="Times New Roman" w:hAnsi="Times New Roman" w:cs="Times New Roman"/>
                <w:sz w:val="24"/>
                <w:szCs w:val="24"/>
              </w:rPr>
              <w:t>10</w:t>
            </w:r>
          </w:p>
        </w:tc>
      </w:tr>
    </w:tbl>
    <w:p w:rsidR="00C811F5" w:rsidRDefault="00C811F5" w:rsidP="00FC2DC9">
      <w:pPr>
        <w:pStyle w:val="Sansinterligne"/>
        <w:jc w:val="both"/>
        <w:rPr>
          <w:rFonts w:ascii="Times New Roman" w:hAnsi="Times New Roman" w:cs="Times New Roman"/>
          <w:sz w:val="24"/>
          <w:szCs w:val="24"/>
        </w:rPr>
        <w:sectPr w:rsidR="00C811F5" w:rsidSect="00047622">
          <w:footerReference w:type="even" r:id="rId9"/>
          <w:footerReference w:type="default" r:id="rId10"/>
          <w:pgSz w:w="11906" w:h="16838"/>
          <w:pgMar w:top="851" w:right="1417" w:bottom="1417" w:left="1417" w:header="708" w:footer="708" w:gutter="0"/>
          <w:cols w:space="708"/>
          <w:docGrid w:linePitch="360"/>
        </w:sectPr>
      </w:pPr>
    </w:p>
    <w:p w:rsidR="003F1ED2" w:rsidRPr="00251AD6" w:rsidRDefault="003F1ED2" w:rsidP="006623C1">
      <w:pPr>
        <w:pStyle w:val="normal0"/>
        <w:tabs>
          <w:tab w:val="left" w:pos="2130"/>
        </w:tabs>
        <w:spacing w:line="240" w:lineRule="auto"/>
        <w:rPr>
          <w:rFonts w:eastAsia="Times New Roman"/>
          <w:b/>
        </w:rPr>
      </w:pPr>
      <w:r w:rsidRPr="00251AD6">
        <w:rPr>
          <w:rFonts w:eastAsia="Times New Roman"/>
          <w:b/>
        </w:rPr>
        <w:lastRenderedPageBreak/>
        <w:t>PRÉFECTURE DE POLICE</w:t>
      </w:r>
    </w:p>
    <w:p w:rsidR="00100E64" w:rsidRDefault="00100E64" w:rsidP="00100E64">
      <w:r>
        <w:rPr>
          <w:rFonts w:ascii="Marianne" w:hAnsi="Marianne"/>
          <w:bCs/>
        </w:rPr>
        <w:t>Secrétariat général</w:t>
      </w:r>
    </w:p>
    <w:p w:rsidR="00100E64" w:rsidRDefault="00100E64" w:rsidP="00100E64">
      <w:proofErr w:type="gramStart"/>
      <w:r>
        <w:rPr>
          <w:rFonts w:ascii="Marianne" w:hAnsi="Marianne"/>
          <w:bCs/>
        </w:rPr>
        <w:t>de</w:t>
      </w:r>
      <w:proofErr w:type="gramEnd"/>
      <w:r>
        <w:rPr>
          <w:rFonts w:ascii="Marianne" w:hAnsi="Marianne"/>
          <w:bCs/>
        </w:rPr>
        <w:t xml:space="preserve"> la Zone de défense et de sécurité de Paris</w:t>
      </w:r>
    </w:p>
    <w:p w:rsidR="00570E88" w:rsidRDefault="00570E88" w:rsidP="00570E88">
      <w:pPr>
        <w:pStyle w:val="normal0"/>
        <w:spacing w:line="240" w:lineRule="auto"/>
        <w:rPr>
          <w:rFonts w:ascii="Times New Roman" w:eastAsia="Times New Roman" w:hAnsi="Times New Roman" w:cs="Times New Roman"/>
          <w:b/>
          <w:sz w:val="40"/>
          <w:szCs w:val="40"/>
        </w:rPr>
      </w:pPr>
    </w:p>
    <w:p w:rsidR="00163F37" w:rsidRPr="00163F37" w:rsidRDefault="00163F37" w:rsidP="00163F37">
      <w:pPr>
        <w:jc w:val="center"/>
        <w:rPr>
          <w:b/>
        </w:rPr>
      </w:pPr>
      <w:r w:rsidRPr="00163F37">
        <w:rPr>
          <w:rFonts w:ascii="Marianne" w:hAnsi="Marianne"/>
          <w:b/>
          <w:sz w:val="20"/>
          <w:szCs w:val="20"/>
        </w:rPr>
        <w:t>Arrêté n° 2023-00358</w:t>
      </w:r>
    </w:p>
    <w:p w:rsidR="00163F37" w:rsidRDefault="00163F37" w:rsidP="00163F37">
      <w:pPr>
        <w:jc w:val="center"/>
      </w:pPr>
      <w:proofErr w:type="gramStart"/>
      <w:r>
        <w:rPr>
          <w:rFonts w:ascii="Marianne" w:hAnsi="Marianne"/>
          <w:sz w:val="20"/>
          <w:szCs w:val="20"/>
        </w:rPr>
        <w:t>portant</w:t>
      </w:r>
      <w:proofErr w:type="gramEnd"/>
      <w:r>
        <w:rPr>
          <w:rFonts w:ascii="Marianne" w:hAnsi="Marianne"/>
          <w:sz w:val="20"/>
          <w:szCs w:val="20"/>
        </w:rPr>
        <w:t xml:space="preserve"> renouvellement de l’</w:t>
      </w:r>
      <w:r>
        <w:rPr>
          <w:rFonts w:ascii="Marianne" w:hAnsi="Marianne" w:cs="Marianne"/>
          <w:sz w:val="20"/>
          <w:szCs w:val="20"/>
        </w:rPr>
        <w:t>agrément de la Délégation des Hauts-de-Seine</w:t>
      </w:r>
    </w:p>
    <w:p w:rsidR="00163F37" w:rsidRDefault="00163F37" w:rsidP="00163F37">
      <w:pPr>
        <w:jc w:val="center"/>
      </w:pPr>
      <w:proofErr w:type="gramStart"/>
      <w:r>
        <w:rPr>
          <w:rFonts w:ascii="Marianne" w:hAnsi="Marianne" w:cs="Marianne"/>
          <w:sz w:val="20"/>
          <w:szCs w:val="20"/>
        </w:rPr>
        <w:t>du</w:t>
      </w:r>
      <w:proofErr w:type="gramEnd"/>
      <w:r>
        <w:rPr>
          <w:rFonts w:ascii="Marianne" w:hAnsi="Marianne" w:cs="Marianne"/>
          <w:sz w:val="20"/>
          <w:szCs w:val="20"/>
        </w:rPr>
        <w:t xml:space="preserve"> Centre français de secourisme, </w:t>
      </w:r>
      <w:r>
        <w:rPr>
          <w:rFonts w:ascii="Marianne" w:eastAsia="Times New Roman" w:hAnsi="Marianne" w:cs="Marianne"/>
          <w:sz w:val="20"/>
          <w:szCs w:val="20"/>
        </w:rPr>
        <w:t>pour les formations aux premiers secours</w:t>
      </w:r>
    </w:p>
    <w:p w:rsidR="00163F37" w:rsidRDefault="00163F37" w:rsidP="00163F37">
      <w:pPr>
        <w:tabs>
          <w:tab w:val="center" w:pos="1701"/>
          <w:tab w:val="left" w:pos="7230"/>
          <w:tab w:val="center" w:pos="8364"/>
        </w:tabs>
        <w:jc w:val="center"/>
        <w:rPr>
          <w:rFonts w:ascii="Marianne" w:eastAsia="Times New Roman" w:hAnsi="Marianne" w:cs="Times New Roman"/>
          <w:sz w:val="20"/>
          <w:szCs w:val="20"/>
          <w:highlight w:val="yellow"/>
        </w:rPr>
      </w:pPr>
    </w:p>
    <w:p w:rsidR="00163F37" w:rsidRDefault="00163F37" w:rsidP="00163F37">
      <w:pPr>
        <w:spacing w:before="280" w:after="280"/>
      </w:pPr>
      <w:r>
        <w:rPr>
          <w:rFonts w:ascii="Marianne" w:hAnsi="Marianne"/>
          <w:sz w:val="20"/>
          <w:szCs w:val="20"/>
        </w:rPr>
        <w:t>Le préfet de Police,</w:t>
      </w:r>
    </w:p>
    <w:p w:rsidR="00163F37" w:rsidRDefault="00163F37" w:rsidP="00163F37">
      <w:pPr>
        <w:spacing w:before="280" w:after="280"/>
      </w:pPr>
      <w:r>
        <w:rPr>
          <w:rFonts w:ascii="Marianne" w:hAnsi="Marianne"/>
          <w:sz w:val="20"/>
          <w:szCs w:val="20"/>
        </w:rPr>
        <w:t>Préfet de la Zone de défense et de sécurité de Paris,</w:t>
      </w:r>
    </w:p>
    <w:p w:rsidR="00163F37" w:rsidRDefault="00163F37" w:rsidP="00163F37">
      <w:pPr>
        <w:jc w:val="both"/>
        <w:rPr>
          <w:rFonts w:ascii="Marianne" w:hAnsi="Marianne"/>
          <w:b/>
          <w:sz w:val="20"/>
          <w:szCs w:val="20"/>
        </w:rPr>
      </w:pPr>
    </w:p>
    <w:p w:rsidR="00163F37" w:rsidRDefault="00163F37" w:rsidP="00163F37">
      <w:pPr>
        <w:jc w:val="both"/>
      </w:pPr>
      <w:r>
        <w:rPr>
          <w:rFonts w:ascii="Marianne" w:hAnsi="Marianne"/>
          <w:b/>
          <w:sz w:val="20"/>
          <w:szCs w:val="20"/>
        </w:rPr>
        <w:t xml:space="preserve">Vu </w:t>
      </w:r>
      <w:r>
        <w:rPr>
          <w:rFonts w:ascii="Marianne" w:hAnsi="Marianne"/>
          <w:sz w:val="20"/>
          <w:szCs w:val="20"/>
        </w:rPr>
        <w:t>le code de la sécurité intérieure</w:t>
      </w:r>
      <w:r>
        <w:rPr>
          <w:rFonts w:ascii="Calibri" w:hAnsi="Calibri" w:cs="Calibri"/>
          <w:sz w:val="20"/>
          <w:szCs w:val="20"/>
        </w:rPr>
        <w:t> </w:t>
      </w:r>
      <w:r>
        <w:rPr>
          <w:rFonts w:ascii="Marianne" w:hAnsi="Marianne"/>
          <w:sz w:val="20"/>
          <w:szCs w:val="20"/>
        </w:rPr>
        <w:t>;</w:t>
      </w:r>
    </w:p>
    <w:p w:rsidR="00163F37" w:rsidRDefault="00163F37" w:rsidP="00163F37">
      <w:pPr>
        <w:jc w:val="both"/>
        <w:rPr>
          <w:rFonts w:ascii="Marianne" w:hAnsi="Marianne"/>
          <w:b/>
          <w:sz w:val="20"/>
          <w:szCs w:val="20"/>
        </w:rPr>
      </w:pPr>
    </w:p>
    <w:p w:rsidR="00163F37" w:rsidRDefault="00163F37" w:rsidP="00163F37">
      <w:pPr>
        <w:jc w:val="both"/>
      </w:pPr>
      <w:r>
        <w:rPr>
          <w:rFonts w:ascii="Marianne" w:hAnsi="Marianne"/>
          <w:b/>
          <w:sz w:val="20"/>
          <w:szCs w:val="20"/>
        </w:rPr>
        <w:t xml:space="preserve">Vu </w:t>
      </w:r>
      <w:r>
        <w:rPr>
          <w:rFonts w:ascii="Marianne" w:hAnsi="Marianne"/>
          <w:sz w:val="20"/>
          <w:szCs w:val="20"/>
        </w:rPr>
        <w:t>le décret n°91-834 du 30 août 1991 modifié relatif à la formation aux premiers secours</w:t>
      </w:r>
      <w:r>
        <w:rPr>
          <w:rFonts w:ascii="Calibri" w:hAnsi="Calibri" w:cs="Calibri"/>
          <w:sz w:val="20"/>
          <w:szCs w:val="20"/>
        </w:rPr>
        <w:t> </w:t>
      </w:r>
      <w:r>
        <w:rPr>
          <w:rFonts w:ascii="Marianne" w:hAnsi="Marianne"/>
          <w:sz w:val="20"/>
          <w:szCs w:val="20"/>
        </w:rPr>
        <w:t>;</w:t>
      </w:r>
    </w:p>
    <w:p w:rsidR="00163F37" w:rsidRDefault="00163F37" w:rsidP="00163F37">
      <w:pPr>
        <w:jc w:val="both"/>
        <w:rPr>
          <w:rFonts w:ascii="Marianne" w:hAnsi="Marianne"/>
          <w:b/>
          <w:sz w:val="20"/>
          <w:szCs w:val="20"/>
        </w:rPr>
      </w:pPr>
    </w:p>
    <w:p w:rsidR="00163F37" w:rsidRDefault="00163F37" w:rsidP="00163F37">
      <w:pPr>
        <w:jc w:val="both"/>
      </w:pPr>
      <w:r>
        <w:rPr>
          <w:rFonts w:ascii="Marianne" w:hAnsi="Marianne"/>
          <w:b/>
          <w:sz w:val="20"/>
          <w:szCs w:val="20"/>
        </w:rPr>
        <w:t xml:space="preserve">Vu </w:t>
      </w:r>
      <w:r>
        <w:rPr>
          <w:rFonts w:ascii="Marianne" w:hAnsi="Marianne"/>
          <w:sz w:val="20"/>
          <w:szCs w:val="20"/>
        </w:rPr>
        <w:t>le décret n°92-514 du 12 juin 1992 modifié relatif aux conditions d’habilitation ou d’agrément pour les formations aux premiers secours</w:t>
      </w:r>
      <w:r>
        <w:rPr>
          <w:rFonts w:ascii="Calibri" w:hAnsi="Calibri" w:cs="Calibri"/>
          <w:sz w:val="20"/>
          <w:szCs w:val="20"/>
        </w:rPr>
        <w:t> </w:t>
      </w:r>
      <w:r>
        <w:rPr>
          <w:rFonts w:ascii="Marianne" w:hAnsi="Marianne"/>
          <w:sz w:val="20"/>
          <w:szCs w:val="20"/>
        </w:rPr>
        <w:t>;</w:t>
      </w:r>
    </w:p>
    <w:p w:rsidR="00163F37" w:rsidRDefault="00163F37" w:rsidP="00163F37">
      <w:pPr>
        <w:jc w:val="both"/>
        <w:rPr>
          <w:rFonts w:ascii="Marianne" w:hAnsi="Marianne"/>
          <w:sz w:val="20"/>
          <w:szCs w:val="20"/>
        </w:rPr>
      </w:pPr>
    </w:p>
    <w:p w:rsidR="00163F37" w:rsidRDefault="00163F37" w:rsidP="00163F37">
      <w:pPr>
        <w:jc w:val="both"/>
      </w:pPr>
      <w:r>
        <w:rPr>
          <w:rFonts w:ascii="Marianne" w:hAnsi="Marianne"/>
          <w:b/>
          <w:sz w:val="20"/>
          <w:szCs w:val="20"/>
        </w:rPr>
        <w:t xml:space="preserve">Vu </w:t>
      </w:r>
      <w:r>
        <w:rPr>
          <w:rFonts w:ascii="Marianne" w:hAnsi="Marianne" w:cs="Times New Roman"/>
          <w:sz w:val="20"/>
        </w:rPr>
        <w:t>l'arrêté du 8 juillet 1992 modifié relatif aux conditions d'habilitation ou d'agrément pour les formations aux premiers secours ;</w:t>
      </w:r>
    </w:p>
    <w:p w:rsidR="00163F37" w:rsidRDefault="00163F37" w:rsidP="00163F37">
      <w:pPr>
        <w:jc w:val="both"/>
        <w:rPr>
          <w:rFonts w:ascii="Marianne" w:hAnsi="Marianne"/>
          <w:sz w:val="20"/>
          <w:szCs w:val="20"/>
        </w:rPr>
      </w:pPr>
    </w:p>
    <w:p w:rsidR="00163F37" w:rsidRDefault="00163F37" w:rsidP="00163F37">
      <w:pPr>
        <w:jc w:val="both"/>
      </w:pPr>
      <w:r>
        <w:rPr>
          <w:rFonts w:ascii="Marianne" w:hAnsi="Marianne"/>
          <w:b/>
          <w:sz w:val="20"/>
          <w:szCs w:val="20"/>
        </w:rPr>
        <w:t>Vu</w:t>
      </w:r>
      <w:r>
        <w:rPr>
          <w:rFonts w:ascii="Marianne" w:hAnsi="Marianne"/>
          <w:sz w:val="20"/>
          <w:szCs w:val="20"/>
        </w:rPr>
        <w:t xml:space="preserve"> l’arrêté du 21 juin 2002 portant agrément du Centre français de secourisme et de protection civile pour les formations aux premiers secours ;</w:t>
      </w:r>
    </w:p>
    <w:p w:rsidR="00163F37" w:rsidRDefault="00163F37" w:rsidP="00163F37">
      <w:pPr>
        <w:jc w:val="both"/>
        <w:rPr>
          <w:rFonts w:ascii="Marianne" w:hAnsi="Marianne"/>
          <w:sz w:val="20"/>
          <w:szCs w:val="20"/>
        </w:rPr>
      </w:pPr>
    </w:p>
    <w:p w:rsidR="00163F37" w:rsidRDefault="00163F37" w:rsidP="00163F37">
      <w:pPr>
        <w:jc w:val="both"/>
      </w:pPr>
      <w:r>
        <w:rPr>
          <w:rFonts w:ascii="Marianne" w:hAnsi="Marianne"/>
          <w:b/>
          <w:sz w:val="20"/>
          <w:szCs w:val="20"/>
        </w:rPr>
        <w:t xml:space="preserve">Vu </w:t>
      </w:r>
      <w:r>
        <w:rPr>
          <w:rFonts w:ascii="Marianne" w:hAnsi="Marianne"/>
          <w:sz w:val="20"/>
          <w:szCs w:val="20"/>
        </w:rPr>
        <w:t>l’arrêté du 24 juillet 2007 modifié fixant le référentiel national de compétences de sécurité civile relatif à l’unité d’enseignement «</w:t>
      </w:r>
      <w:r>
        <w:rPr>
          <w:rFonts w:ascii="Calibri" w:hAnsi="Calibri" w:cs="Calibri"/>
          <w:sz w:val="20"/>
          <w:szCs w:val="20"/>
        </w:rPr>
        <w:t> </w:t>
      </w:r>
      <w:r>
        <w:rPr>
          <w:rFonts w:ascii="Marianne" w:hAnsi="Marianne"/>
          <w:sz w:val="20"/>
          <w:szCs w:val="20"/>
        </w:rPr>
        <w:t>prévention et secours civiques de niveau 1</w:t>
      </w:r>
      <w:r>
        <w:rPr>
          <w:rFonts w:ascii="Calibri" w:hAnsi="Calibri" w:cs="Calibri"/>
          <w:sz w:val="20"/>
          <w:szCs w:val="20"/>
        </w:rPr>
        <w:t> </w:t>
      </w:r>
      <w:r>
        <w:rPr>
          <w:rFonts w:ascii="Marianne" w:hAnsi="Marianne" w:cs="Marianne"/>
          <w:sz w:val="20"/>
          <w:szCs w:val="20"/>
        </w:rPr>
        <w:t>»</w:t>
      </w:r>
      <w:r>
        <w:rPr>
          <w:rFonts w:ascii="Marianne" w:hAnsi="Marianne"/>
          <w:sz w:val="20"/>
          <w:szCs w:val="20"/>
        </w:rPr>
        <w:t xml:space="preserve"> (PSC1)</w:t>
      </w:r>
      <w:r>
        <w:rPr>
          <w:rFonts w:ascii="Calibri" w:hAnsi="Calibri" w:cs="Calibri"/>
          <w:sz w:val="20"/>
          <w:szCs w:val="20"/>
        </w:rPr>
        <w:t> </w:t>
      </w:r>
      <w:r>
        <w:rPr>
          <w:rFonts w:ascii="Marianne" w:hAnsi="Marianne"/>
          <w:sz w:val="20"/>
          <w:szCs w:val="20"/>
        </w:rPr>
        <w:t>;</w:t>
      </w:r>
    </w:p>
    <w:p w:rsidR="00163F37" w:rsidRDefault="00163F37" w:rsidP="00163F37">
      <w:pPr>
        <w:jc w:val="both"/>
        <w:rPr>
          <w:rFonts w:ascii="Marianne" w:hAnsi="Marianne"/>
          <w:sz w:val="20"/>
          <w:szCs w:val="20"/>
        </w:rPr>
      </w:pPr>
    </w:p>
    <w:p w:rsidR="00163F37" w:rsidRDefault="00163F37" w:rsidP="00163F37">
      <w:pPr>
        <w:jc w:val="both"/>
      </w:pPr>
      <w:r>
        <w:rPr>
          <w:rFonts w:ascii="Marianne" w:hAnsi="Marianne"/>
          <w:b/>
          <w:sz w:val="20"/>
          <w:szCs w:val="20"/>
        </w:rPr>
        <w:t xml:space="preserve">Vu </w:t>
      </w:r>
      <w:r>
        <w:rPr>
          <w:rFonts w:ascii="Marianne" w:hAnsi="Marianne" w:cs="Marianne"/>
          <w:sz w:val="20"/>
          <w:szCs w:val="20"/>
        </w:rPr>
        <w:t>l’Arrêté du 24 août 2007 modifié fixant le référentiel national de compétences de sécurité civile relatif à l’unité d’enseignement «</w:t>
      </w:r>
      <w:r>
        <w:rPr>
          <w:rFonts w:ascii="Calibri" w:hAnsi="Calibri" w:cs="Calibri"/>
          <w:sz w:val="20"/>
          <w:szCs w:val="20"/>
        </w:rPr>
        <w:t> </w:t>
      </w:r>
      <w:r>
        <w:rPr>
          <w:rFonts w:ascii="Marianne" w:hAnsi="Marianne" w:cs="Marianne"/>
          <w:sz w:val="20"/>
          <w:szCs w:val="20"/>
        </w:rPr>
        <w:t>premiers secours en équipe de niveau 1</w:t>
      </w:r>
      <w:r>
        <w:rPr>
          <w:rFonts w:ascii="Calibri" w:hAnsi="Calibri" w:cs="Calibri"/>
          <w:sz w:val="20"/>
          <w:szCs w:val="20"/>
        </w:rPr>
        <w:t> </w:t>
      </w:r>
      <w:r>
        <w:rPr>
          <w:rFonts w:ascii="Marianne" w:hAnsi="Marianne" w:cs="Marianne"/>
          <w:sz w:val="20"/>
          <w:szCs w:val="20"/>
        </w:rPr>
        <w:t>» (PSE1)</w:t>
      </w:r>
      <w:r>
        <w:rPr>
          <w:rFonts w:ascii="Calibri" w:hAnsi="Calibri" w:cs="Calibri"/>
          <w:sz w:val="20"/>
          <w:szCs w:val="20"/>
        </w:rPr>
        <w:t> </w:t>
      </w:r>
      <w:r>
        <w:rPr>
          <w:rFonts w:ascii="Marianne" w:hAnsi="Marianne" w:cs="Marianne"/>
          <w:sz w:val="20"/>
          <w:szCs w:val="20"/>
        </w:rPr>
        <w:t>;</w:t>
      </w:r>
    </w:p>
    <w:p w:rsidR="00163F37" w:rsidRDefault="00163F37" w:rsidP="00163F37">
      <w:pPr>
        <w:jc w:val="both"/>
        <w:rPr>
          <w:rFonts w:ascii="Marianne" w:hAnsi="Marianne"/>
          <w:sz w:val="20"/>
          <w:szCs w:val="20"/>
        </w:rPr>
      </w:pPr>
    </w:p>
    <w:p w:rsidR="00163F37" w:rsidRDefault="00163F37" w:rsidP="00163F37">
      <w:pPr>
        <w:jc w:val="both"/>
      </w:pPr>
      <w:r>
        <w:rPr>
          <w:rFonts w:ascii="Marianne" w:hAnsi="Marianne"/>
          <w:b/>
          <w:sz w:val="20"/>
          <w:szCs w:val="20"/>
        </w:rPr>
        <w:t xml:space="preserve">Vu </w:t>
      </w:r>
      <w:r>
        <w:rPr>
          <w:rFonts w:ascii="Marianne" w:hAnsi="Marianne" w:cs="Marianne"/>
          <w:sz w:val="20"/>
          <w:szCs w:val="20"/>
        </w:rPr>
        <w:t>l’arrêté du 14 novembre 2007 modifié fixant le référentiel national de compétences de sécurité civile relatif à l’unité d’enseignement «</w:t>
      </w:r>
      <w:r>
        <w:rPr>
          <w:rFonts w:ascii="Calibri" w:hAnsi="Calibri" w:cs="Calibri"/>
          <w:sz w:val="20"/>
          <w:szCs w:val="20"/>
        </w:rPr>
        <w:t> </w:t>
      </w:r>
      <w:r>
        <w:rPr>
          <w:rFonts w:ascii="Marianne" w:hAnsi="Marianne" w:cs="Marianne"/>
          <w:sz w:val="20"/>
          <w:szCs w:val="20"/>
        </w:rPr>
        <w:t>premiers secours en équipe de niveau 2</w:t>
      </w:r>
      <w:r>
        <w:rPr>
          <w:rFonts w:ascii="Calibri" w:hAnsi="Calibri" w:cs="Calibri"/>
          <w:sz w:val="20"/>
          <w:szCs w:val="20"/>
        </w:rPr>
        <w:t> </w:t>
      </w:r>
      <w:r>
        <w:rPr>
          <w:rFonts w:ascii="Marianne" w:hAnsi="Marianne" w:cs="Marianne"/>
          <w:sz w:val="20"/>
          <w:szCs w:val="20"/>
        </w:rPr>
        <w:t>» (PSE2)</w:t>
      </w:r>
      <w:r>
        <w:rPr>
          <w:rFonts w:ascii="Calibri" w:hAnsi="Calibri" w:cs="Calibri"/>
          <w:sz w:val="20"/>
          <w:szCs w:val="20"/>
        </w:rPr>
        <w:t> </w:t>
      </w:r>
      <w:r>
        <w:rPr>
          <w:rFonts w:ascii="Marianne" w:hAnsi="Marianne" w:cs="Calibri"/>
          <w:sz w:val="20"/>
          <w:szCs w:val="20"/>
        </w:rPr>
        <w:t>;</w:t>
      </w:r>
    </w:p>
    <w:p w:rsidR="00163F37" w:rsidRDefault="00163F37" w:rsidP="00163F37">
      <w:pPr>
        <w:jc w:val="both"/>
        <w:rPr>
          <w:rFonts w:ascii="Marianne" w:hAnsi="Marianne" w:cs="Calibri"/>
          <w:sz w:val="20"/>
          <w:szCs w:val="20"/>
        </w:rPr>
      </w:pPr>
    </w:p>
    <w:p w:rsidR="00163F37" w:rsidRDefault="00163F37" w:rsidP="00163F37">
      <w:pPr>
        <w:jc w:val="both"/>
      </w:pPr>
      <w:r>
        <w:rPr>
          <w:rFonts w:ascii="Marianne" w:hAnsi="Marianne" w:cs="Calibri"/>
          <w:b/>
          <w:sz w:val="20"/>
          <w:szCs w:val="20"/>
        </w:rPr>
        <w:t>Vu</w:t>
      </w:r>
      <w:r>
        <w:rPr>
          <w:rFonts w:ascii="Marianne" w:hAnsi="Marianne" w:cs="Calibri"/>
          <w:sz w:val="20"/>
          <w:szCs w:val="20"/>
        </w:rPr>
        <w:t xml:space="preserve"> l’arrêté du 8 août 2012 modifié fixant le référentiel national de compétences de sécurité civile relatif à l’unité d’enseignement «</w:t>
      </w:r>
      <w:r>
        <w:rPr>
          <w:rFonts w:ascii="Calibri" w:hAnsi="Calibri" w:cs="Calibri"/>
          <w:sz w:val="20"/>
          <w:szCs w:val="20"/>
        </w:rPr>
        <w:t> </w:t>
      </w:r>
      <w:r>
        <w:rPr>
          <w:rFonts w:ascii="Marianne" w:hAnsi="Marianne" w:cs="Calibri"/>
          <w:sz w:val="20"/>
          <w:szCs w:val="20"/>
        </w:rPr>
        <w:t>p</w:t>
      </w:r>
      <w:r>
        <w:rPr>
          <w:rFonts w:ascii="Marianne" w:hAnsi="Marianne" w:cs="Marianne"/>
          <w:sz w:val="20"/>
          <w:szCs w:val="20"/>
        </w:rPr>
        <w:t>é</w:t>
      </w:r>
      <w:r>
        <w:rPr>
          <w:rFonts w:ascii="Marianne" w:hAnsi="Marianne" w:cs="Calibri"/>
          <w:sz w:val="20"/>
          <w:szCs w:val="20"/>
        </w:rPr>
        <w:t>dagogie initiale et commune de formateur</w:t>
      </w:r>
      <w:r>
        <w:rPr>
          <w:rFonts w:ascii="Calibri" w:hAnsi="Calibri" w:cs="Calibri"/>
          <w:sz w:val="20"/>
          <w:szCs w:val="20"/>
        </w:rPr>
        <w:t> </w:t>
      </w:r>
      <w:r>
        <w:rPr>
          <w:rFonts w:ascii="Marianne" w:hAnsi="Marianne" w:cs="Marianne"/>
          <w:sz w:val="20"/>
          <w:szCs w:val="20"/>
        </w:rPr>
        <w:t>»</w:t>
      </w:r>
      <w:r>
        <w:rPr>
          <w:rFonts w:ascii="Marianne" w:hAnsi="Marianne" w:cs="Calibri"/>
          <w:sz w:val="20"/>
          <w:szCs w:val="20"/>
        </w:rPr>
        <w:t xml:space="preserve"> (PIC F)</w:t>
      </w:r>
      <w:r>
        <w:rPr>
          <w:rFonts w:ascii="Calibri" w:hAnsi="Calibri" w:cs="Calibri"/>
          <w:sz w:val="20"/>
          <w:szCs w:val="20"/>
        </w:rPr>
        <w:t> </w:t>
      </w:r>
      <w:r>
        <w:rPr>
          <w:rFonts w:ascii="Marianne" w:hAnsi="Marianne" w:cs="Calibri"/>
          <w:sz w:val="20"/>
          <w:szCs w:val="20"/>
        </w:rPr>
        <w:t>;</w:t>
      </w:r>
    </w:p>
    <w:p w:rsidR="00163F37" w:rsidRDefault="00163F37" w:rsidP="00163F37">
      <w:pPr>
        <w:jc w:val="both"/>
        <w:rPr>
          <w:rFonts w:ascii="Marianne" w:hAnsi="Marianne" w:cs="Calibri"/>
          <w:b/>
          <w:bCs/>
          <w:sz w:val="20"/>
          <w:szCs w:val="20"/>
          <w:shd w:val="clear" w:color="auto" w:fill="FFFF00"/>
        </w:rPr>
      </w:pPr>
    </w:p>
    <w:p w:rsidR="00163F37" w:rsidRDefault="00163F37" w:rsidP="00163F37">
      <w:pPr>
        <w:jc w:val="both"/>
      </w:pPr>
      <w:r>
        <w:rPr>
          <w:rFonts w:ascii="Marianne" w:hAnsi="Marianne"/>
          <w:b/>
          <w:sz w:val="20"/>
          <w:szCs w:val="20"/>
        </w:rPr>
        <w:t xml:space="preserve">Vu </w:t>
      </w:r>
      <w:r>
        <w:rPr>
          <w:rFonts w:ascii="Marianne" w:hAnsi="Marianne" w:cs="Marianne"/>
          <w:sz w:val="20"/>
          <w:szCs w:val="20"/>
        </w:rPr>
        <w:t>l’arrêté du 3 septembre 2012 modifié fixant le référentiel national de compétences de sécurité civile relatif à l’unité d’enseignement «</w:t>
      </w:r>
      <w:r>
        <w:rPr>
          <w:rFonts w:ascii="Calibri" w:hAnsi="Calibri" w:cs="Calibri"/>
          <w:sz w:val="20"/>
          <w:szCs w:val="20"/>
        </w:rPr>
        <w:t> </w:t>
      </w:r>
      <w:r>
        <w:rPr>
          <w:rFonts w:ascii="Marianne" w:hAnsi="Marianne" w:cs="Marianne"/>
          <w:sz w:val="20"/>
          <w:szCs w:val="20"/>
        </w:rPr>
        <w:t>pédagogie appliquée à l’emploi de formateur aux premiers secours</w:t>
      </w:r>
      <w:r>
        <w:rPr>
          <w:rFonts w:ascii="Calibri" w:hAnsi="Calibri" w:cs="Calibri"/>
          <w:sz w:val="20"/>
          <w:szCs w:val="20"/>
        </w:rPr>
        <w:t> </w:t>
      </w:r>
      <w:r>
        <w:rPr>
          <w:rFonts w:ascii="Marianne" w:hAnsi="Marianne" w:cs="Marianne"/>
          <w:sz w:val="20"/>
          <w:szCs w:val="20"/>
        </w:rPr>
        <w:t>»</w:t>
      </w:r>
      <w:r>
        <w:rPr>
          <w:rFonts w:ascii="Calibri" w:hAnsi="Calibri" w:cs="Calibri"/>
          <w:sz w:val="20"/>
          <w:szCs w:val="20"/>
        </w:rPr>
        <w:t> </w:t>
      </w:r>
      <w:r>
        <w:rPr>
          <w:rFonts w:ascii="Marianne" w:hAnsi="Marianne" w:cs="Marianne"/>
          <w:sz w:val="20"/>
          <w:szCs w:val="20"/>
        </w:rPr>
        <w:t>(PAE FPS) ;</w:t>
      </w:r>
    </w:p>
    <w:p w:rsidR="00163F37" w:rsidRDefault="00163F37" w:rsidP="00163F37">
      <w:pPr>
        <w:jc w:val="both"/>
        <w:rPr>
          <w:rFonts w:ascii="Marianne" w:hAnsi="Marianne"/>
          <w:color w:val="C9211E"/>
          <w:sz w:val="20"/>
          <w:szCs w:val="20"/>
        </w:rPr>
      </w:pPr>
    </w:p>
    <w:p w:rsidR="00163F37" w:rsidRDefault="00163F37" w:rsidP="00163F37">
      <w:pPr>
        <w:jc w:val="both"/>
      </w:pPr>
      <w:r>
        <w:rPr>
          <w:rFonts w:ascii="Marianne" w:hAnsi="Marianne"/>
          <w:b/>
          <w:sz w:val="20"/>
          <w:szCs w:val="20"/>
        </w:rPr>
        <w:t xml:space="preserve">Vu </w:t>
      </w:r>
      <w:r>
        <w:rPr>
          <w:rFonts w:ascii="Marianne" w:hAnsi="Marianne"/>
          <w:sz w:val="20"/>
          <w:szCs w:val="20"/>
        </w:rPr>
        <w:t>l’arrêté du 4 septembre 2012 modifié fixant le référentiel national de compétences de sécurité civile relatif à l’unité d’enseignement «</w:t>
      </w:r>
      <w:r>
        <w:rPr>
          <w:rFonts w:ascii="Calibri" w:hAnsi="Calibri" w:cs="Calibri"/>
          <w:sz w:val="20"/>
          <w:szCs w:val="20"/>
        </w:rPr>
        <w:t> </w:t>
      </w:r>
      <w:r>
        <w:rPr>
          <w:rFonts w:ascii="Marianne" w:hAnsi="Marianne"/>
          <w:sz w:val="20"/>
          <w:szCs w:val="20"/>
        </w:rPr>
        <w:t>pédagogie appliquée à l’emploi de formateur en premiers secours</w:t>
      </w:r>
      <w:r>
        <w:rPr>
          <w:rFonts w:ascii="Calibri" w:hAnsi="Calibri" w:cs="Calibri"/>
          <w:sz w:val="20"/>
          <w:szCs w:val="20"/>
        </w:rPr>
        <w:t> </w:t>
      </w:r>
      <w:r>
        <w:rPr>
          <w:rFonts w:ascii="Marianne" w:hAnsi="Marianne" w:cs="Marianne"/>
          <w:sz w:val="20"/>
          <w:szCs w:val="20"/>
        </w:rPr>
        <w:t>»</w:t>
      </w:r>
      <w:r>
        <w:rPr>
          <w:rFonts w:ascii="Marianne" w:hAnsi="Marianne"/>
          <w:sz w:val="20"/>
          <w:szCs w:val="20"/>
        </w:rPr>
        <w:t xml:space="preserve"> (PAE FPSC)</w:t>
      </w:r>
      <w:r>
        <w:rPr>
          <w:rFonts w:ascii="Calibri" w:hAnsi="Calibri" w:cs="Calibri"/>
          <w:sz w:val="20"/>
          <w:szCs w:val="20"/>
        </w:rPr>
        <w:t> </w:t>
      </w:r>
      <w:r>
        <w:rPr>
          <w:rFonts w:ascii="Marianne" w:hAnsi="Marianne"/>
          <w:sz w:val="20"/>
          <w:szCs w:val="20"/>
        </w:rPr>
        <w:t>;</w:t>
      </w:r>
    </w:p>
    <w:p w:rsidR="00163F37" w:rsidRDefault="00163F37" w:rsidP="00163F37">
      <w:pPr>
        <w:jc w:val="both"/>
        <w:rPr>
          <w:rFonts w:ascii="Marianne" w:hAnsi="Marianne"/>
          <w:color w:val="C9211E"/>
          <w:sz w:val="20"/>
          <w:szCs w:val="20"/>
        </w:rPr>
      </w:pPr>
    </w:p>
    <w:p w:rsidR="00163F37" w:rsidRDefault="00163F37" w:rsidP="00163F37">
      <w:pPr>
        <w:jc w:val="both"/>
      </w:pPr>
      <w:r>
        <w:rPr>
          <w:rFonts w:ascii="Marianne" w:hAnsi="Marianne"/>
          <w:b/>
          <w:sz w:val="20"/>
          <w:szCs w:val="20"/>
        </w:rPr>
        <w:t>Vu</w:t>
      </w:r>
      <w:r>
        <w:rPr>
          <w:rFonts w:ascii="Marianne" w:hAnsi="Marianne"/>
          <w:sz w:val="20"/>
          <w:szCs w:val="20"/>
        </w:rPr>
        <w:t xml:space="preserve"> l’arrêté du 21 décembre 2020 modifié portant organisation de la formation continue dans le domaine des premiers secours ;</w:t>
      </w:r>
    </w:p>
    <w:p w:rsidR="00163F37" w:rsidRDefault="00163F37" w:rsidP="00163F37">
      <w:pPr>
        <w:jc w:val="both"/>
        <w:rPr>
          <w:rFonts w:ascii="Marianne" w:hAnsi="Marianne"/>
          <w:color w:val="C9211E"/>
          <w:sz w:val="20"/>
          <w:szCs w:val="20"/>
        </w:rPr>
      </w:pPr>
    </w:p>
    <w:p w:rsidR="00163F37" w:rsidRDefault="00163F37" w:rsidP="00163F37">
      <w:r>
        <w:rPr>
          <w:rFonts w:ascii="Marianne" w:hAnsi="Marianne"/>
          <w:b/>
          <w:sz w:val="20"/>
          <w:szCs w:val="20"/>
        </w:rPr>
        <w:t>Vu</w:t>
      </w:r>
      <w:r>
        <w:rPr>
          <w:rFonts w:ascii="Marianne" w:hAnsi="Marianne"/>
          <w:sz w:val="20"/>
          <w:szCs w:val="20"/>
        </w:rPr>
        <w:t xml:space="preserve"> l’arrêté du 17 décembre 2021 modifié portant renouvellement d’agrément national de sécurité civile pour le Centre français de secourisme ;</w:t>
      </w:r>
    </w:p>
    <w:p w:rsidR="00163F37" w:rsidRDefault="00163F37" w:rsidP="00163F37">
      <w:pPr>
        <w:jc w:val="both"/>
        <w:rPr>
          <w:rFonts w:ascii="Marianne" w:hAnsi="Marianne" w:cs="Calibri"/>
          <w:sz w:val="20"/>
          <w:szCs w:val="20"/>
        </w:rPr>
      </w:pPr>
    </w:p>
    <w:p w:rsidR="00163F37" w:rsidRDefault="00163F37" w:rsidP="00163F37">
      <w:pPr>
        <w:jc w:val="both"/>
      </w:pPr>
      <w:r>
        <w:rPr>
          <w:rFonts w:ascii="Marianne" w:hAnsi="Marianne"/>
          <w:b/>
          <w:sz w:val="20"/>
          <w:szCs w:val="20"/>
        </w:rPr>
        <w:t xml:space="preserve">Vu </w:t>
      </w:r>
      <w:r>
        <w:rPr>
          <w:rFonts w:ascii="Marianne" w:hAnsi="Marianne" w:cs="Marianne"/>
          <w:sz w:val="20"/>
          <w:szCs w:val="20"/>
        </w:rPr>
        <w:t>la décision d’agrément n° PSC1-</w:t>
      </w:r>
      <w:r>
        <w:rPr>
          <w:rFonts w:ascii="Marianne" w:hAnsi="Marianne"/>
          <w:sz w:val="20"/>
          <w:szCs w:val="20"/>
        </w:rPr>
        <w:t>0503P75</w:t>
      </w:r>
      <w:r>
        <w:rPr>
          <w:rFonts w:ascii="Marianne" w:hAnsi="Marianne" w:cs="Marianne"/>
          <w:sz w:val="20"/>
          <w:szCs w:val="20"/>
        </w:rPr>
        <w:t xml:space="preserve"> du 05 mars 2021</w:t>
      </w:r>
      <w:r>
        <w:rPr>
          <w:rFonts w:ascii="Calibri" w:hAnsi="Calibri" w:cs="Calibri"/>
          <w:sz w:val="20"/>
          <w:szCs w:val="20"/>
        </w:rPr>
        <w:t> </w:t>
      </w:r>
      <w:r>
        <w:rPr>
          <w:rFonts w:ascii="Marianne" w:hAnsi="Marianne" w:cs="Marianne"/>
          <w:sz w:val="20"/>
          <w:szCs w:val="20"/>
        </w:rPr>
        <w:t>;</w:t>
      </w:r>
    </w:p>
    <w:p w:rsidR="00163F37" w:rsidRDefault="00163F37" w:rsidP="00163F37">
      <w:pPr>
        <w:jc w:val="both"/>
        <w:rPr>
          <w:rFonts w:ascii="Marianne" w:hAnsi="Marianne" w:cs="Marianne"/>
          <w:sz w:val="20"/>
          <w:szCs w:val="20"/>
        </w:rPr>
      </w:pPr>
    </w:p>
    <w:p w:rsidR="00163F37" w:rsidRDefault="00163F37" w:rsidP="00163F37">
      <w:pPr>
        <w:jc w:val="both"/>
      </w:pPr>
      <w:r>
        <w:rPr>
          <w:rFonts w:ascii="Marianne" w:hAnsi="Marianne" w:cs="Marianne"/>
          <w:b/>
          <w:sz w:val="20"/>
          <w:szCs w:val="20"/>
        </w:rPr>
        <w:t xml:space="preserve">Vu </w:t>
      </w:r>
      <w:r>
        <w:rPr>
          <w:rFonts w:ascii="Marianne" w:hAnsi="Marianne" w:cs="Marianne"/>
          <w:sz w:val="20"/>
          <w:szCs w:val="20"/>
        </w:rPr>
        <w:t>la décision d’agrément n° PSE1-2804B75 du 28 avril 2021</w:t>
      </w:r>
      <w:r>
        <w:rPr>
          <w:rFonts w:ascii="Calibri" w:hAnsi="Calibri" w:cs="Calibri"/>
          <w:sz w:val="20"/>
          <w:szCs w:val="20"/>
        </w:rPr>
        <w:t> </w:t>
      </w:r>
      <w:r>
        <w:rPr>
          <w:rFonts w:ascii="Marianne" w:hAnsi="Marianne" w:cs="Marianne"/>
          <w:sz w:val="20"/>
          <w:szCs w:val="20"/>
        </w:rPr>
        <w:t>;</w:t>
      </w:r>
    </w:p>
    <w:p w:rsidR="00163F37" w:rsidRDefault="00163F37" w:rsidP="00163F37">
      <w:pPr>
        <w:jc w:val="both"/>
        <w:rPr>
          <w:rFonts w:ascii="Marianne" w:hAnsi="Marianne"/>
          <w:sz w:val="20"/>
          <w:szCs w:val="20"/>
        </w:rPr>
      </w:pPr>
    </w:p>
    <w:p w:rsidR="00163F37" w:rsidRDefault="00163F37" w:rsidP="00163F37">
      <w:pPr>
        <w:jc w:val="both"/>
      </w:pPr>
      <w:r>
        <w:rPr>
          <w:rFonts w:ascii="Marianne" w:hAnsi="Marianne" w:cs="Marianne"/>
          <w:b/>
          <w:sz w:val="20"/>
          <w:szCs w:val="20"/>
        </w:rPr>
        <w:t xml:space="preserve">Vu </w:t>
      </w:r>
      <w:r>
        <w:rPr>
          <w:rFonts w:ascii="Marianne" w:hAnsi="Marianne" w:cs="Marianne"/>
          <w:sz w:val="20"/>
          <w:szCs w:val="20"/>
        </w:rPr>
        <w:t>la décision d’agrément n° PSE2-2804B75 du 28 avril 2021</w:t>
      </w:r>
      <w:r>
        <w:rPr>
          <w:rFonts w:ascii="Calibri" w:hAnsi="Calibri" w:cs="Calibri"/>
          <w:sz w:val="20"/>
          <w:szCs w:val="20"/>
        </w:rPr>
        <w:t> </w:t>
      </w:r>
      <w:r>
        <w:rPr>
          <w:rFonts w:ascii="Marianne" w:hAnsi="Marianne" w:cs="Marianne"/>
          <w:sz w:val="20"/>
          <w:szCs w:val="20"/>
        </w:rPr>
        <w:t>;</w:t>
      </w:r>
    </w:p>
    <w:p w:rsidR="00163F37" w:rsidRDefault="00163F37" w:rsidP="00163F37">
      <w:pPr>
        <w:jc w:val="both"/>
        <w:rPr>
          <w:rFonts w:ascii="Marianne" w:hAnsi="Marianne"/>
          <w:sz w:val="20"/>
          <w:szCs w:val="20"/>
        </w:rPr>
      </w:pPr>
    </w:p>
    <w:p w:rsidR="00163F37" w:rsidRDefault="00163F37" w:rsidP="00163F37">
      <w:pPr>
        <w:jc w:val="both"/>
      </w:pPr>
      <w:r>
        <w:rPr>
          <w:rFonts w:ascii="Marianne" w:hAnsi="Marianne" w:cs="Marianne"/>
          <w:b/>
          <w:sz w:val="20"/>
          <w:szCs w:val="20"/>
        </w:rPr>
        <w:t xml:space="preserve">Vu </w:t>
      </w:r>
      <w:r>
        <w:rPr>
          <w:rFonts w:ascii="Marianne" w:hAnsi="Marianne" w:cs="Marianne"/>
          <w:sz w:val="20"/>
          <w:szCs w:val="20"/>
        </w:rPr>
        <w:t>la décision d’agrément n° AN75-FPSC-4-2023-R du 10 janvier 2023</w:t>
      </w:r>
      <w:r>
        <w:rPr>
          <w:rFonts w:ascii="Calibri" w:hAnsi="Calibri" w:cs="Calibri"/>
          <w:sz w:val="20"/>
          <w:szCs w:val="20"/>
        </w:rPr>
        <w:t> </w:t>
      </w:r>
      <w:r>
        <w:rPr>
          <w:rFonts w:ascii="Marianne" w:hAnsi="Marianne" w:cs="Marianne"/>
          <w:sz w:val="20"/>
          <w:szCs w:val="20"/>
        </w:rPr>
        <w:t>;</w:t>
      </w:r>
    </w:p>
    <w:p w:rsidR="00163F37" w:rsidRDefault="00163F37" w:rsidP="00163F37">
      <w:pPr>
        <w:jc w:val="both"/>
        <w:rPr>
          <w:rFonts w:ascii="Marianne" w:hAnsi="Marianne"/>
          <w:sz w:val="20"/>
          <w:szCs w:val="20"/>
        </w:rPr>
      </w:pPr>
    </w:p>
    <w:p w:rsidR="00163F37" w:rsidRDefault="00163F37" w:rsidP="00163F37">
      <w:pPr>
        <w:jc w:val="both"/>
      </w:pPr>
      <w:r>
        <w:rPr>
          <w:rFonts w:ascii="Marianne" w:hAnsi="Marianne" w:cs="Marianne"/>
          <w:b/>
          <w:sz w:val="20"/>
          <w:szCs w:val="20"/>
        </w:rPr>
        <w:t xml:space="preserve">Vu </w:t>
      </w:r>
      <w:r>
        <w:rPr>
          <w:rFonts w:ascii="Marianne" w:hAnsi="Marianne" w:cs="Marianne"/>
          <w:sz w:val="20"/>
          <w:szCs w:val="20"/>
        </w:rPr>
        <w:t>la décision d’agrément n° AN75-FPS-5-2023-R du 10 janvier 2023</w:t>
      </w:r>
      <w:r>
        <w:rPr>
          <w:rFonts w:ascii="Calibri" w:hAnsi="Calibri" w:cs="Calibri"/>
          <w:sz w:val="20"/>
          <w:szCs w:val="20"/>
        </w:rPr>
        <w:t> </w:t>
      </w:r>
      <w:r>
        <w:rPr>
          <w:rFonts w:ascii="Marianne" w:hAnsi="Marianne" w:cs="Marianne"/>
          <w:sz w:val="20"/>
          <w:szCs w:val="20"/>
        </w:rPr>
        <w:t>;</w:t>
      </w:r>
    </w:p>
    <w:p w:rsidR="00163F37" w:rsidRDefault="00163F37" w:rsidP="00163F37">
      <w:pPr>
        <w:jc w:val="both"/>
        <w:rPr>
          <w:rFonts w:ascii="Marianne" w:hAnsi="Marianne"/>
          <w:sz w:val="20"/>
          <w:szCs w:val="20"/>
        </w:rPr>
      </w:pPr>
    </w:p>
    <w:p w:rsidR="00163F37" w:rsidRDefault="00163F37" w:rsidP="00163F37">
      <w:pPr>
        <w:jc w:val="both"/>
      </w:pPr>
      <w:r>
        <w:rPr>
          <w:rFonts w:ascii="Marianne" w:hAnsi="Marianne"/>
          <w:b/>
          <w:sz w:val="20"/>
          <w:szCs w:val="20"/>
        </w:rPr>
        <w:t xml:space="preserve">Vu </w:t>
      </w:r>
      <w:r>
        <w:rPr>
          <w:rFonts w:ascii="Marianne" w:hAnsi="Marianne" w:cs="Marianne"/>
          <w:sz w:val="20"/>
          <w:szCs w:val="20"/>
        </w:rPr>
        <w:t>la demande du 13 février 2023 (dossier rendu complet le 27 mars 2023) présentée par la Délégation des Hauts-de-Seine du Centre français de secourisme ;</w:t>
      </w:r>
    </w:p>
    <w:p w:rsidR="00163F37" w:rsidRDefault="00163F37" w:rsidP="00163F37">
      <w:pPr>
        <w:jc w:val="both"/>
        <w:rPr>
          <w:rFonts w:ascii="Marianne" w:hAnsi="Marianne"/>
          <w:color w:val="C9211E"/>
          <w:sz w:val="20"/>
          <w:szCs w:val="20"/>
        </w:rPr>
      </w:pPr>
    </w:p>
    <w:p w:rsidR="00163F37" w:rsidRDefault="00163F37" w:rsidP="00163F37">
      <w:pPr>
        <w:jc w:val="both"/>
      </w:pPr>
      <w:r>
        <w:rPr>
          <w:rFonts w:ascii="Marianne" w:hAnsi="Marianne"/>
          <w:b/>
          <w:sz w:val="20"/>
          <w:szCs w:val="20"/>
        </w:rPr>
        <w:t xml:space="preserve">Considérant, </w:t>
      </w:r>
      <w:r>
        <w:rPr>
          <w:rFonts w:ascii="Marianne" w:hAnsi="Marianne"/>
          <w:sz w:val="20"/>
          <w:szCs w:val="20"/>
        </w:rPr>
        <w:t xml:space="preserve">que </w:t>
      </w:r>
      <w:r>
        <w:rPr>
          <w:rFonts w:ascii="Marianne" w:hAnsi="Marianne" w:cs="Marianne"/>
          <w:sz w:val="20"/>
          <w:szCs w:val="20"/>
        </w:rPr>
        <w:t>la Délégation des Hauts-de-Seine du Centre français de secourisme</w:t>
      </w:r>
      <w:r>
        <w:rPr>
          <w:rFonts w:ascii="Marianne" w:hAnsi="Marianne"/>
          <w:sz w:val="20"/>
          <w:szCs w:val="20"/>
        </w:rPr>
        <w:t xml:space="preserve"> remplit les conditions fixées par l’arrêté du 8 juillet 1992 relatif aux conditions d’habilitation ou d’agrément pour les formations aux premiers secours</w:t>
      </w:r>
      <w:r>
        <w:rPr>
          <w:rFonts w:ascii="Calibri" w:hAnsi="Calibri" w:cs="Calibri"/>
          <w:sz w:val="20"/>
          <w:szCs w:val="20"/>
        </w:rPr>
        <w:t> </w:t>
      </w:r>
      <w:r>
        <w:rPr>
          <w:rFonts w:ascii="Marianne" w:hAnsi="Marianne"/>
          <w:sz w:val="20"/>
          <w:szCs w:val="20"/>
        </w:rPr>
        <w:t>;</w:t>
      </w:r>
    </w:p>
    <w:p w:rsidR="00163F37" w:rsidRDefault="00163F37" w:rsidP="00163F37">
      <w:pPr>
        <w:jc w:val="both"/>
        <w:rPr>
          <w:rFonts w:ascii="Marianne" w:hAnsi="Marianne"/>
          <w:b/>
        </w:rPr>
      </w:pPr>
    </w:p>
    <w:p w:rsidR="00163F37" w:rsidRDefault="00163F37" w:rsidP="00163F37">
      <w:pPr>
        <w:spacing w:after="240"/>
        <w:jc w:val="both"/>
      </w:pPr>
      <w:r>
        <w:rPr>
          <w:rFonts w:ascii="Marianne" w:eastAsia="Times New Roman" w:hAnsi="Marianne" w:cs="Times New Roman"/>
          <w:b/>
          <w:bCs/>
          <w:spacing w:val="-6"/>
          <w:sz w:val="20"/>
          <w:szCs w:val="20"/>
        </w:rPr>
        <w:t xml:space="preserve">Sur proposition </w:t>
      </w:r>
      <w:r>
        <w:rPr>
          <w:rFonts w:ascii="Marianne" w:eastAsia="Times New Roman" w:hAnsi="Marianne" w:cs="Times New Roman"/>
          <w:spacing w:val="-6"/>
          <w:sz w:val="20"/>
          <w:szCs w:val="20"/>
        </w:rPr>
        <w:t>du préfet, Secrétaire général de la Zone de défense et de sécurité de Paris,</w:t>
      </w:r>
    </w:p>
    <w:p w:rsidR="00163F37" w:rsidRDefault="00163F37" w:rsidP="00163F37">
      <w:pPr>
        <w:spacing w:after="240"/>
        <w:jc w:val="both"/>
        <w:rPr>
          <w:rFonts w:ascii="Marianne" w:eastAsia="Times New Roman" w:hAnsi="Marianne" w:cs="Times New Roman"/>
          <w:spacing w:val="-6"/>
          <w:sz w:val="20"/>
          <w:szCs w:val="20"/>
        </w:rPr>
      </w:pPr>
    </w:p>
    <w:p w:rsidR="00163F37" w:rsidRDefault="00163F37" w:rsidP="00163F37">
      <w:pPr>
        <w:jc w:val="center"/>
      </w:pPr>
      <w:r>
        <w:rPr>
          <w:rFonts w:ascii="Marianne" w:hAnsi="Marianne"/>
          <w:sz w:val="20"/>
          <w:szCs w:val="20"/>
        </w:rPr>
        <w:t>Arrête</w:t>
      </w:r>
      <w:r>
        <w:rPr>
          <w:rFonts w:ascii="Calibri" w:hAnsi="Calibri" w:cs="Calibri"/>
          <w:sz w:val="20"/>
          <w:szCs w:val="20"/>
        </w:rPr>
        <w:t> </w:t>
      </w:r>
      <w:r>
        <w:rPr>
          <w:rFonts w:ascii="Marianne" w:hAnsi="Marianne"/>
          <w:sz w:val="20"/>
          <w:szCs w:val="20"/>
        </w:rPr>
        <w:t>:</w:t>
      </w:r>
    </w:p>
    <w:p w:rsidR="00163F37" w:rsidRDefault="00163F37" w:rsidP="00163F37">
      <w:pPr>
        <w:jc w:val="center"/>
        <w:rPr>
          <w:rFonts w:ascii="Marianne" w:hAnsi="Marianne"/>
        </w:rPr>
      </w:pPr>
    </w:p>
    <w:p w:rsidR="00163F37" w:rsidRDefault="00163F37" w:rsidP="00163F37">
      <w:pPr>
        <w:jc w:val="center"/>
        <w:rPr>
          <w:rFonts w:ascii="Marianne" w:hAnsi="Marianne"/>
        </w:rPr>
      </w:pPr>
    </w:p>
    <w:p w:rsidR="00163F37" w:rsidRDefault="00163F37" w:rsidP="00163F37">
      <w:pPr>
        <w:jc w:val="center"/>
      </w:pPr>
      <w:r>
        <w:rPr>
          <w:rFonts w:ascii="Marianne" w:hAnsi="Marianne"/>
          <w:b/>
          <w:sz w:val="20"/>
          <w:szCs w:val="20"/>
          <w:u w:val="single"/>
        </w:rPr>
        <w:t>Article 1</w:t>
      </w:r>
      <w:r>
        <w:rPr>
          <w:rFonts w:ascii="Marianne" w:hAnsi="Marianne"/>
          <w:b/>
          <w:sz w:val="20"/>
          <w:szCs w:val="20"/>
          <w:u w:val="single"/>
          <w:vertAlign w:val="superscript"/>
        </w:rPr>
        <w:t>er</w:t>
      </w:r>
    </w:p>
    <w:p w:rsidR="00163F37" w:rsidRDefault="00163F37" w:rsidP="00163F37">
      <w:pPr>
        <w:rPr>
          <w:rFonts w:ascii="Marianne" w:hAnsi="Marianne"/>
          <w:sz w:val="20"/>
          <w:szCs w:val="20"/>
        </w:rPr>
      </w:pPr>
    </w:p>
    <w:p w:rsidR="00163F37" w:rsidRDefault="00163F37" w:rsidP="00163F37">
      <w:pPr>
        <w:tabs>
          <w:tab w:val="left" w:pos="1410"/>
          <w:tab w:val="left" w:pos="7230"/>
          <w:tab w:val="center" w:pos="8364"/>
        </w:tabs>
        <w:jc w:val="both"/>
      </w:pPr>
      <w:r>
        <w:rPr>
          <w:rFonts w:ascii="Marianne" w:eastAsia="Times New Roman" w:hAnsi="Marianne" w:cs="Times New Roman"/>
          <w:sz w:val="20"/>
          <w:szCs w:val="20"/>
        </w:rPr>
        <w:t xml:space="preserve">En application du titre II de l’arrêté du 8 juillet 1992 susvisé, </w:t>
      </w:r>
      <w:r>
        <w:rPr>
          <w:rFonts w:ascii="Marianne" w:hAnsi="Marianne" w:cs="Marianne"/>
          <w:sz w:val="20"/>
          <w:szCs w:val="20"/>
        </w:rPr>
        <w:t xml:space="preserve">la Délégation des Hauts-de-Seine du Centre français de secourisme </w:t>
      </w:r>
      <w:r>
        <w:rPr>
          <w:rFonts w:ascii="Marianne" w:eastAsia="Times New Roman" w:hAnsi="Marianne" w:cs="Times New Roman"/>
          <w:sz w:val="20"/>
          <w:szCs w:val="20"/>
        </w:rPr>
        <w:t>est agréée dans le département des Hauts-de-Seine à délivrer les unités d’enseignements suivantes</w:t>
      </w:r>
      <w:r>
        <w:rPr>
          <w:rFonts w:ascii="Calibri" w:eastAsia="Times New Roman" w:hAnsi="Calibri" w:cs="Calibri"/>
          <w:sz w:val="20"/>
          <w:szCs w:val="20"/>
        </w:rPr>
        <w:t> </w:t>
      </w:r>
      <w:r>
        <w:rPr>
          <w:rFonts w:ascii="Marianne" w:eastAsia="Times New Roman" w:hAnsi="Marianne" w:cs="Times New Roman"/>
          <w:sz w:val="20"/>
          <w:szCs w:val="20"/>
        </w:rPr>
        <w:t>:</w:t>
      </w:r>
    </w:p>
    <w:p w:rsidR="00163F37" w:rsidRDefault="00163F37" w:rsidP="00163F37">
      <w:pPr>
        <w:tabs>
          <w:tab w:val="left" w:pos="1410"/>
          <w:tab w:val="left" w:pos="7230"/>
          <w:tab w:val="center" w:pos="8364"/>
        </w:tabs>
        <w:jc w:val="both"/>
        <w:rPr>
          <w:rFonts w:ascii="Marianne" w:eastAsia="Times New Roman" w:hAnsi="Marianne" w:cs="Times New Roman"/>
          <w:sz w:val="20"/>
          <w:szCs w:val="20"/>
        </w:rPr>
      </w:pPr>
    </w:p>
    <w:p w:rsidR="00163F37" w:rsidRDefault="00163F37" w:rsidP="00163F37">
      <w:pPr>
        <w:jc w:val="both"/>
      </w:pPr>
      <w:r>
        <w:rPr>
          <w:rFonts w:ascii="Marianne" w:eastAsia="Times New Roman" w:hAnsi="Marianne" w:cs="Times New Roman"/>
          <w:sz w:val="20"/>
          <w:szCs w:val="20"/>
        </w:rPr>
        <w:t>- prévention et secours civiques de niveau 1 (PSC 1)</w:t>
      </w:r>
      <w:r>
        <w:rPr>
          <w:rFonts w:ascii="Calibri" w:eastAsia="Times New Roman" w:hAnsi="Calibri" w:cs="Calibri"/>
          <w:sz w:val="20"/>
          <w:szCs w:val="20"/>
        </w:rPr>
        <w:t xml:space="preserve"> </w:t>
      </w:r>
      <w:r>
        <w:rPr>
          <w:rFonts w:ascii="Marianne" w:eastAsia="Times New Roman" w:hAnsi="Marianne" w:cs="Times New Roman"/>
          <w:sz w:val="20"/>
          <w:szCs w:val="20"/>
        </w:rPr>
        <w:t>;</w:t>
      </w:r>
    </w:p>
    <w:p w:rsidR="00163F37" w:rsidRDefault="00163F37" w:rsidP="00163F37">
      <w:pPr>
        <w:jc w:val="both"/>
      </w:pPr>
      <w:r>
        <w:rPr>
          <w:rFonts w:ascii="Marianne" w:eastAsia="Times New Roman" w:hAnsi="Marianne" w:cs="Marianne"/>
          <w:sz w:val="20"/>
          <w:szCs w:val="20"/>
        </w:rPr>
        <w:t>- premiers secours en équipe de niveau 1 (PSE 1)</w:t>
      </w:r>
      <w:r>
        <w:rPr>
          <w:rFonts w:ascii="Calibri" w:eastAsia="Times New Roman" w:hAnsi="Calibri" w:cs="Calibri"/>
          <w:sz w:val="20"/>
          <w:szCs w:val="20"/>
        </w:rPr>
        <w:t> </w:t>
      </w:r>
      <w:r>
        <w:rPr>
          <w:rFonts w:ascii="Marianne" w:eastAsia="Times New Roman" w:hAnsi="Marianne" w:cs="Marianne"/>
          <w:sz w:val="20"/>
          <w:szCs w:val="20"/>
        </w:rPr>
        <w:t>;</w:t>
      </w:r>
    </w:p>
    <w:p w:rsidR="00163F37" w:rsidRDefault="00163F37" w:rsidP="00163F37">
      <w:pPr>
        <w:jc w:val="both"/>
      </w:pPr>
      <w:r>
        <w:rPr>
          <w:rFonts w:ascii="Marianne" w:eastAsia="Times New Roman" w:hAnsi="Marianne" w:cs="Marianne"/>
          <w:sz w:val="20"/>
          <w:szCs w:val="20"/>
        </w:rPr>
        <w:t>- premiers secours en équipe de niveau 2 (PSE 2)</w:t>
      </w:r>
      <w:r>
        <w:rPr>
          <w:rFonts w:ascii="Calibri" w:eastAsia="Times New Roman" w:hAnsi="Calibri" w:cs="Calibri"/>
          <w:sz w:val="20"/>
          <w:szCs w:val="20"/>
        </w:rPr>
        <w:t> </w:t>
      </w:r>
      <w:r>
        <w:rPr>
          <w:rFonts w:ascii="Marianne" w:eastAsia="Times New Roman" w:hAnsi="Marianne" w:cs="Marianne"/>
          <w:sz w:val="20"/>
          <w:szCs w:val="20"/>
        </w:rPr>
        <w:t>;</w:t>
      </w:r>
    </w:p>
    <w:p w:rsidR="00163F37" w:rsidRDefault="00163F37" w:rsidP="00163F37">
      <w:pPr>
        <w:jc w:val="both"/>
      </w:pPr>
      <w:r>
        <w:rPr>
          <w:rFonts w:ascii="Marianne" w:eastAsia="Times New Roman" w:hAnsi="Marianne" w:cs="Marianne"/>
          <w:sz w:val="20"/>
          <w:szCs w:val="20"/>
        </w:rPr>
        <w:t>- pédagogie initiale commune de formateur (PICF)</w:t>
      </w:r>
      <w:r>
        <w:rPr>
          <w:rFonts w:ascii="Calibri" w:eastAsia="Times New Roman" w:hAnsi="Calibri" w:cs="Calibri"/>
          <w:sz w:val="20"/>
          <w:szCs w:val="20"/>
        </w:rPr>
        <w:t> </w:t>
      </w:r>
      <w:r>
        <w:rPr>
          <w:rFonts w:ascii="Marianne" w:eastAsia="Times New Roman" w:hAnsi="Marianne" w:cs="Marianne"/>
          <w:sz w:val="20"/>
          <w:szCs w:val="20"/>
        </w:rPr>
        <w:t>;</w:t>
      </w:r>
    </w:p>
    <w:p w:rsidR="00163F37" w:rsidRDefault="00163F37" w:rsidP="00163F37">
      <w:pPr>
        <w:jc w:val="both"/>
      </w:pPr>
      <w:r>
        <w:rPr>
          <w:rFonts w:ascii="Marianne" w:eastAsia="Times New Roman" w:hAnsi="Marianne" w:cs="Marianne"/>
          <w:sz w:val="20"/>
          <w:szCs w:val="20"/>
        </w:rPr>
        <w:t>- pédagogie appliquée à l’emploi de formateur aux premiers secours (PAE FPS)</w:t>
      </w:r>
      <w:r>
        <w:rPr>
          <w:rFonts w:ascii="Calibri" w:eastAsia="Times New Roman" w:hAnsi="Calibri" w:cs="Calibri"/>
          <w:sz w:val="20"/>
          <w:szCs w:val="20"/>
        </w:rPr>
        <w:t> </w:t>
      </w:r>
      <w:r>
        <w:rPr>
          <w:rFonts w:ascii="Marianne" w:eastAsia="Times New Roman" w:hAnsi="Marianne" w:cs="Marianne"/>
          <w:sz w:val="20"/>
          <w:szCs w:val="20"/>
        </w:rPr>
        <w:t>;</w:t>
      </w:r>
    </w:p>
    <w:p w:rsidR="00163F37" w:rsidRDefault="00163F37" w:rsidP="00163F37">
      <w:pPr>
        <w:jc w:val="both"/>
      </w:pPr>
      <w:r>
        <w:rPr>
          <w:rFonts w:ascii="Marianne" w:eastAsia="Times New Roman" w:hAnsi="Marianne" w:cs="Marianne"/>
          <w:sz w:val="20"/>
          <w:szCs w:val="20"/>
        </w:rPr>
        <w:t>- pédagogie appliquée à l’emploi de formateur en prévention et secours civiques (PAE FPSC)</w:t>
      </w:r>
      <w:r>
        <w:rPr>
          <w:rFonts w:ascii="Calibri" w:eastAsia="Times New Roman" w:hAnsi="Calibri" w:cs="Calibri"/>
          <w:sz w:val="20"/>
          <w:szCs w:val="20"/>
        </w:rPr>
        <w:t>.</w:t>
      </w:r>
    </w:p>
    <w:p w:rsidR="00163F37" w:rsidRDefault="00163F37" w:rsidP="00163F37">
      <w:pPr>
        <w:tabs>
          <w:tab w:val="left" w:pos="1590"/>
          <w:tab w:val="left" w:pos="7230"/>
          <w:tab w:val="center" w:pos="8364"/>
        </w:tabs>
        <w:jc w:val="both"/>
        <w:rPr>
          <w:rFonts w:ascii="Marianne" w:eastAsia="Times New Roman" w:hAnsi="Marianne" w:cs="Times New Roman"/>
          <w:sz w:val="20"/>
          <w:szCs w:val="20"/>
        </w:rPr>
      </w:pPr>
    </w:p>
    <w:p w:rsidR="00163F37" w:rsidRDefault="00163F37" w:rsidP="00163F37">
      <w:pPr>
        <w:jc w:val="both"/>
      </w:pPr>
      <w:r>
        <w:rPr>
          <w:rFonts w:ascii="Marianne" w:eastAsia="Times New Roman" w:hAnsi="Marianne" w:cs="Times New Roman"/>
          <w:sz w:val="20"/>
          <w:szCs w:val="20"/>
          <w:u w:val="single"/>
        </w:rPr>
        <w:t>La faculté de dispenser ces unités d’enseignements est subordonnée à la détention d’une décision d’agrément, en cours de validité, délivrée par la direction générale de la sécurité civile et de la gestion des crises, relative aux référentiels internes de formation et de certification</w:t>
      </w:r>
      <w:r>
        <w:rPr>
          <w:rFonts w:ascii="Marianne" w:eastAsia="Times New Roman" w:hAnsi="Marianne" w:cs="Times New Roman"/>
          <w:sz w:val="20"/>
          <w:szCs w:val="20"/>
        </w:rPr>
        <w:t>.</w:t>
      </w:r>
    </w:p>
    <w:p w:rsidR="00163F37" w:rsidRDefault="00163F37" w:rsidP="00163F37">
      <w:pPr>
        <w:jc w:val="both"/>
        <w:rPr>
          <w:rFonts w:ascii="Marianne" w:eastAsia="Times New Roman" w:hAnsi="Marianne" w:cs="Times New Roman"/>
          <w:sz w:val="20"/>
          <w:szCs w:val="20"/>
        </w:rPr>
      </w:pPr>
    </w:p>
    <w:p w:rsidR="00163F37" w:rsidRDefault="00163F37" w:rsidP="00163F37">
      <w:pPr>
        <w:spacing w:after="160" w:line="259" w:lineRule="auto"/>
        <w:jc w:val="center"/>
      </w:pPr>
      <w:r>
        <w:rPr>
          <w:rFonts w:ascii="Marianne" w:hAnsi="Marianne"/>
          <w:b/>
          <w:sz w:val="20"/>
          <w:szCs w:val="20"/>
          <w:u w:val="single"/>
        </w:rPr>
        <w:t>Article 2</w:t>
      </w:r>
    </w:p>
    <w:p w:rsidR="00163F37" w:rsidRDefault="00163F37" w:rsidP="00163F37">
      <w:pPr>
        <w:keepNext/>
        <w:tabs>
          <w:tab w:val="left" w:pos="0"/>
          <w:tab w:val="left" w:pos="1245"/>
          <w:tab w:val="center" w:pos="8505"/>
        </w:tabs>
        <w:jc w:val="both"/>
      </w:pPr>
      <w:r>
        <w:rPr>
          <w:rFonts w:ascii="Marianne" w:eastAsia="Times New Roman" w:hAnsi="Marianne" w:cs="Times New Roman"/>
          <w:sz w:val="20"/>
          <w:szCs w:val="20"/>
        </w:rPr>
        <w:t>Toute modification apportée au dossier ayant permis la délivrance du présent agrément doit être communiquée sans délai au préfet de Police.</w:t>
      </w:r>
    </w:p>
    <w:p w:rsidR="00163F37" w:rsidRDefault="00163F37" w:rsidP="00163F37">
      <w:pPr>
        <w:jc w:val="both"/>
        <w:rPr>
          <w:rFonts w:ascii="Marianne" w:hAnsi="Marianne"/>
          <w:b/>
          <w:sz w:val="20"/>
          <w:szCs w:val="20"/>
        </w:rPr>
      </w:pPr>
    </w:p>
    <w:p w:rsidR="00163F37" w:rsidRDefault="00163F37" w:rsidP="00163F37">
      <w:pPr>
        <w:jc w:val="center"/>
      </w:pPr>
      <w:r>
        <w:rPr>
          <w:rFonts w:ascii="Marianne" w:hAnsi="Marianne"/>
          <w:b/>
          <w:sz w:val="20"/>
          <w:szCs w:val="20"/>
          <w:u w:val="single"/>
        </w:rPr>
        <w:t>Article 3</w:t>
      </w:r>
    </w:p>
    <w:p w:rsidR="00163F37" w:rsidRDefault="00163F37" w:rsidP="00163F37">
      <w:pPr>
        <w:rPr>
          <w:rFonts w:ascii="Marianne" w:hAnsi="Marianne"/>
          <w:b/>
          <w:sz w:val="20"/>
          <w:szCs w:val="20"/>
        </w:rPr>
      </w:pPr>
    </w:p>
    <w:p w:rsidR="00163F37" w:rsidRDefault="00163F37" w:rsidP="00163F37">
      <w:pPr>
        <w:tabs>
          <w:tab w:val="center" w:pos="-2977"/>
          <w:tab w:val="left" w:pos="1245"/>
          <w:tab w:val="left" w:pos="12900"/>
        </w:tabs>
        <w:jc w:val="both"/>
      </w:pPr>
      <w:r>
        <w:rPr>
          <w:rFonts w:ascii="Marianne" w:eastAsia="Times New Roman" w:hAnsi="Marianne" w:cs="Times New Roman"/>
          <w:sz w:val="20"/>
          <w:szCs w:val="20"/>
        </w:rPr>
        <w:lastRenderedPageBreak/>
        <w:t>S’il est constaté des insuffisances graves dans les activités de l’association ou de la délégation, notamment un fonctionnement non conforme aux conditions décrites dans le dossier ou aux dispositions organisant les premiers secours et leur enseignement, le préfet de Police peut prendre les dispositions mentionnées à l’article 17 de l’arrêté du 8 juillet 1992 susvisé.</w:t>
      </w:r>
    </w:p>
    <w:p w:rsidR="00163F37" w:rsidRDefault="00163F37" w:rsidP="00163F37">
      <w:pPr>
        <w:jc w:val="both"/>
        <w:rPr>
          <w:rFonts w:ascii="Marianne" w:hAnsi="Marianne"/>
          <w:b/>
          <w:sz w:val="20"/>
          <w:szCs w:val="20"/>
        </w:rPr>
      </w:pPr>
    </w:p>
    <w:p w:rsidR="00163F37" w:rsidRDefault="00163F37" w:rsidP="00163F37">
      <w:pPr>
        <w:jc w:val="center"/>
      </w:pPr>
      <w:r>
        <w:rPr>
          <w:rFonts w:ascii="Marianne" w:hAnsi="Marianne"/>
          <w:b/>
          <w:sz w:val="20"/>
          <w:szCs w:val="20"/>
          <w:u w:val="single"/>
        </w:rPr>
        <w:t>Article 4</w:t>
      </w:r>
    </w:p>
    <w:p w:rsidR="00163F37" w:rsidRDefault="00163F37" w:rsidP="00163F37">
      <w:pPr>
        <w:jc w:val="both"/>
        <w:rPr>
          <w:rFonts w:ascii="Marianne" w:hAnsi="Marianne"/>
          <w:sz w:val="20"/>
          <w:szCs w:val="20"/>
        </w:rPr>
      </w:pPr>
    </w:p>
    <w:p w:rsidR="00163F37" w:rsidRDefault="00163F37" w:rsidP="00163F37">
      <w:pPr>
        <w:jc w:val="both"/>
      </w:pPr>
      <w:r>
        <w:rPr>
          <w:rFonts w:ascii="Marianne" w:hAnsi="Marianne"/>
          <w:sz w:val="20"/>
          <w:szCs w:val="20"/>
        </w:rPr>
        <w:t>Le présent agrément est délivré pour une période de deux ans et peut être renouvelé sous réserve du respect des condit</w:t>
      </w:r>
      <w:bookmarkStart w:id="0" w:name="_GoBack"/>
      <w:bookmarkEnd w:id="0"/>
      <w:r>
        <w:rPr>
          <w:rFonts w:ascii="Marianne" w:hAnsi="Marianne"/>
          <w:sz w:val="20"/>
          <w:szCs w:val="20"/>
        </w:rPr>
        <w:t>ions fixées par l’arrêté du 8 juillet 1992 susvisé et du déroulement effectif des sessions de formations.</w:t>
      </w:r>
    </w:p>
    <w:p w:rsidR="00163F37" w:rsidRDefault="00163F37" w:rsidP="00163F37">
      <w:pPr>
        <w:jc w:val="both"/>
        <w:rPr>
          <w:rFonts w:ascii="Marianne" w:hAnsi="Marianne"/>
          <w:sz w:val="20"/>
          <w:szCs w:val="20"/>
        </w:rPr>
      </w:pPr>
    </w:p>
    <w:p w:rsidR="00163F37" w:rsidRDefault="00163F37" w:rsidP="00163F37">
      <w:pPr>
        <w:jc w:val="both"/>
      </w:pPr>
      <w:r>
        <w:rPr>
          <w:rFonts w:ascii="Marianne" w:hAnsi="Marianne"/>
          <w:sz w:val="20"/>
          <w:szCs w:val="20"/>
        </w:rPr>
        <w:t xml:space="preserve">La demande de renouvellement devra intervenir au moins 1 mois </w:t>
      </w:r>
      <w:r>
        <w:rPr>
          <w:rFonts w:ascii="Marianne" w:hAnsi="Marianne"/>
          <w:sz w:val="20"/>
          <w:szCs w:val="20"/>
          <w:u w:val="single"/>
        </w:rPr>
        <w:t>avant le terme échu</w:t>
      </w:r>
      <w:r>
        <w:rPr>
          <w:rFonts w:ascii="Marianne" w:hAnsi="Marianne" w:cs="Calibri"/>
          <w:sz w:val="20"/>
          <w:szCs w:val="20"/>
          <w:u w:val="single"/>
        </w:rPr>
        <w:t>.</w:t>
      </w:r>
    </w:p>
    <w:p w:rsidR="00163F37" w:rsidRDefault="00163F37" w:rsidP="00163F37">
      <w:pPr>
        <w:jc w:val="both"/>
        <w:rPr>
          <w:rFonts w:ascii="Marianne" w:hAnsi="Marianne" w:cs="Calibri"/>
          <w:sz w:val="20"/>
          <w:szCs w:val="20"/>
          <w:u w:val="single"/>
        </w:rPr>
      </w:pPr>
    </w:p>
    <w:p w:rsidR="00163F37" w:rsidRDefault="00163F37" w:rsidP="00163F37">
      <w:pPr>
        <w:jc w:val="center"/>
      </w:pPr>
      <w:r>
        <w:rPr>
          <w:rFonts w:ascii="Marianne" w:hAnsi="Marianne" w:cs="Calibri"/>
          <w:b/>
          <w:sz w:val="20"/>
          <w:szCs w:val="20"/>
          <w:u w:val="single"/>
        </w:rPr>
        <w:t>Article 5</w:t>
      </w:r>
    </w:p>
    <w:p w:rsidR="00163F37" w:rsidRDefault="00163F37" w:rsidP="00163F37">
      <w:pPr>
        <w:jc w:val="both"/>
        <w:rPr>
          <w:rFonts w:ascii="Marianne" w:hAnsi="Marianne" w:cs="Calibri"/>
          <w:sz w:val="20"/>
          <w:szCs w:val="20"/>
          <w:u w:val="single"/>
        </w:rPr>
      </w:pPr>
    </w:p>
    <w:p w:rsidR="00163F37" w:rsidRDefault="00163F37" w:rsidP="00163F37">
      <w:pPr>
        <w:jc w:val="both"/>
      </w:pPr>
      <w:r>
        <w:rPr>
          <w:rFonts w:ascii="Marianne" w:hAnsi="Marianne" w:cs="Marianne"/>
          <w:sz w:val="20"/>
          <w:szCs w:val="20"/>
        </w:rPr>
        <w:t>L’arrêté n° 2021-00322 du 15 avril 2021 portant renouvellement de l’agrément de la Délégation des Hauts-de-Seine du Centre français de secourisme, pour les formations aux premiers secours est abrogé.</w:t>
      </w:r>
    </w:p>
    <w:p w:rsidR="00163F37" w:rsidRDefault="00163F37" w:rsidP="00163F37">
      <w:pPr>
        <w:jc w:val="both"/>
        <w:rPr>
          <w:rFonts w:ascii="Marianne" w:hAnsi="Marianne" w:cs="Calibri"/>
          <w:sz w:val="20"/>
          <w:szCs w:val="20"/>
          <w:u w:val="single"/>
        </w:rPr>
      </w:pPr>
    </w:p>
    <w:p w:rsidR="00163F37" w:rsidRDefault="00163F37" w:rsidP="00163F37">
      <w:pPr>
        <w:jc w:val="center"/>
      </w:pPr>
      <w:r>
        <w:rPr>
          <w:rFonts w:ascii="Marianne" w:hAnsi="Marianne" w:cs="Calibri"/>
          <w:b/>
          <w:sz w:val="20"/>
          <w:szCs w:val="20"/>
          <w:u w:val="single"/>
        </w:rPr>
        <w:t>Article 6</w:t>
      </w:r>
    </w:p>
    <w:p w:rsidR="00163F37" w:rsidRDefault="00163F37" w:rsidP="00163F37">
      <w:pPr>
        <w:jc w:val="both"/>
        <w:rPr>
          <w:rFonts w:ascii="Marianne" w:hAnsi="Marianne" w:cs="Calibri"/>
          <w:sz w:val="20"/>
          <w:szCs w:val="20"/>
          <w:u w:val="single"/>
        </w:rPr>
      </w:pPr>
    </w:p>
    <w:p w:rsidR="00163F37" w:rsidRDefault="00163F37" w:rsidP="00163F37">
      <w:pPr>
        <w:jc w:val="both"/>
      </w:pPr>
      <w:r>
        <w:rPr>
          <w:rFonts w:ascii="Marianne" w:eastAsia="Times New Roman" w:hAnsi="Marianne" w:cs="Marianne"/>
          <w:sz w:val="20"/>
          <w:szCs w:val="20"/>
        </w:rPr>
        <w:t>Les dispositions du présent arrêté entrent en vigueur à compter du 15 avril 2023.</w:t>
      </w:r>
    </w:p>
    <w:p w:rsidR="00163F37" w:rsidRDefault="00163F37" w:rsidP="00163F37">
      <w:pPr>
        <w:jc w:val="both"/>
        <w:rPr>
          <w:rFonts w:ascii="Marianne" w:hAnsi="Marianne" w:cs="Calibri"/>
          <w:sz w:val="20"/>
          <w:szCs w:val="20"/>
          <w:u w:val="single"/>
        </w:rPr>
      </w:pPr>
    </w:p>
    <w:p w:rsidR="00163F37" w:rsidRDefault="00163F37" w:rsidP="00163F37">
      <w:pPr>
        <w:jc w:val="center"/>
      </w:pPr>
      <w:r>
        <w:rPr>
          <w:rFonts w:ascii="Marianne" w:hAnsi="Marianne"/>
          <w:b/>
          <w:sz w:val="20"/>
          <w:szCs w:val="20"/>
          <w:u w:val="single"/>
        </w:rPr>
        <w:t>Article 7</w:t>
      </w:r>
    </w:p>
    <w:p w:rsidR="00163F37" w:rsidRDefault="00163F37" w:rsidP="00163F37">
      <w:pPr>
        <w:rPr>
          <w:rFonts w:ascii="Marianne" w:hAnsi="Marianne"/>
          <w:sz w:val="20"/>
          <w:szCs w:val="20"/>
        </w:rPr>
      </w:pPr>
    </w:p>
    <w:p w:rsidR="00163F37" w:rsidRDefault="00163F37" w:rsidP="00163F37">
      <w:pPr>
        <w:jc w:val="both"/>
      </w:pPr>
      <w:r>
        <w:rPr>
          <w:rFonts w:ascii="Marianne" w:hAnsi="Marianne"/>
          <w:sz w:val="20"/>
          <w:szCs w:val="20"/>
        </w:rPr>
        <w:t xml:space="preserve">Le présent arrêté sera publié au recueil des actes administratifs de la préfecture </w:t>
      </w:r>
      <w:r>
        <w:rPr>
          <w:rFonts w:ascii="Marianne" w:hAnsi="Marianne" w:cs="Marianne"/>
          <w:sz w:val="20"/>
          <w:szCs w:val="20"/>
        </w:rPr>
        <w:t>des Hauts-de-Seine</w:t>
      </w:r>
      <w:r>
        <w:rPr>
          <w:rFonts w:ascii="Marianne" w:hAnsi="Marianne"/>
          <w:sz w:val="20"/>
          <w:szCs w:val="20"/>
        </w:rPr>
        <w:t>.</w:t>
      </w:r>
    </w:p>
    <w:p w:rsidR="00163F37" w:rsidRDefault="00163F37" w:rsidP="00163F37">
      <w:pPr>
        <w:rPr>
          <w:rFonts w:ascii="Marianne" w:hAnsi="Marianne"/>
          <w:sz w:val="20"/>
          <w:szCs w:val="20"/>
        </w:rPr>
      </w:pPr>
    </w:p>
    <w:p w:rsidR="00163F37" w:rsidRDefault="00163F37" w:rsidP="00163F37">
      <w:r>
        <w:rPr>
          <w:rFonts w:ascii="Marianne" w:hAnsi="Marianne"/>
          <w:sz w:val="20"/>
          <w:szCs w:val="20"/>
        </w:rPr>
        <w:t>Fait à Paris, le 29 mars 2023</w:t>
      </w:r>
    </w:p>
    <w:p w:rsidR="00163F37" w:rsidRDefault="00163F37" w:rsidP="00163F37">
      <w:pPr>
        <w:tabs>
          <w:tab w:val="left" w:pos="708"/>
          <w:tab w:val="center" w:pos="7655"/>
        </w:tabs>
        <w:ind w:left="3969"/>
        <w:jc w:val="center"/>
      </w:pPr>
      <w:r>
        <w:rPr>
          <w:rFonts w:ascii="Marianne" w:hAnsi="Marianne" w:cs="Marianne"/>
          <w:sz w:val="20"/>
          <w:szCs w:val="20"/>
          <w:highlight w:val="white"/>
        </w:rPr>
        <w:t>Pour le préfet de Police,</w:t>
      </w:r>
    </w:p>
    <w:p w:rsidR="00163F37" w:rsidRDefault="00163F37" w:rsidP="00163F37">
      <w:pPr>
        <w:tabs>
          <w:tab w:val="left" w:pos="708"/>
          <w:tab w:val="center" w:pos="7655"/>
        </w:tabs>
        <w:ind w:left="3969"/>
        <w:jc w:val="center"/>
      </w:pPr>
      <w:r>
        <w:rPr>
          <w:rFonts w:ascii="Marianne" w:hAnsi="Marianne" w:cs="Marianne"/>
          <w:sz w:val="20"/>
          <w:szCs w:val="20"/>
          <w:highlight w:val="white"/>
        </w:rPr>
        <w:t>Pour le préfet, Secrétaire général</w:t>
      </w:r>
    </w:p>
    <w:p w:rsidR="00163F37" w:rsidRDefault="00163F37" w:rsidP="00163F37">
      <w:pPr>
        <w:tabs>
          <w:tab w:val="left" w:pos="708"/>
          <w:tab w:val="center" w:pos="6946"/>
          <w:tab w:val="center" w:pos="7655"/>
        </w:tabs>
        <w:ind w:left="3969"/>
        <w:jc w:val="center"/>
      </w:pPr>
      <w:proofErr w:type="gramStart"/>
      <w:r>
        <w:rPr>
          <w:rFonts w:ascii="Marianne" w:hAnsi="Marianne" w:cs="Marianne"/>
          <w:sz w:val="20"/>
          <w:szCs w:val="20"/>
          <w:highlight w:val="white"/>
        </w:rPr>
        <w:t>de</w:t>
      </w:r>
      <w:proofErr w:type="gramEnd"/>
      <w:r>
        <w:rPr>
          <w:rFonts w:ascii="Marianne" w:hAnsi="Marianne" w:cs="Marianne"/>
          <w:sz w:val="20"/>
          <w:szCs w:val="20"/>
          <w:highlight w:val="white"/>
        </w:rPr>
        <w:t xml:space="preserve"> la Zone de défense et de sécurité,</w:t>
      </w:r>
    </w:p>
    <w:p w:rsidR="00163F37" w:rsidRDefault="00163F37" w:rsidP="00163F37">
      <w:pPr>
        <w:tabs>
          <w:tab w:val="left" w:pos="708"/>
          <w:tab w:val="center" w:pos="6946"/>
          <w:tab w:val="center" w:pos="7655"/>
        </w:tabs>
        <w:ind w:left="3969"/>
        <w:jc w:val="center"/>
      </w:pPr>
      <w:r>
        <w:rPr>
          <w:rFonts w:ascii="Marianne" w:hAnsi="Marianne" w:cs="Marianne"/>
          <w:sz w:val="20"/>
          <w:szCs w:val="20"/>
        </w:rPr>
        <w:t>Le Chef du Département Sécurité Défense</w:t>
      </w:r>
    </w:p>
    <w:p w:rsidR="00163F37" w:rsidRDefault="00163F37" w:rsidP="00163F37">
      <w:pPr>
        <w:tabs>
          <w:tab w:val="left" w:pos="708"/>
          <w:tab w:val="center" w:pos="6946"/>
          <w:tab w:val="center" w:pos="7655"/>
        </w:tabs>
        <w:ind w:left="3969"/>
        <w:jc w:val="center"/>
      </w:pPr>
    </w:p>
    <w:p w:rsidR="00163F37" w:rsidRPr="00163F37" w:rsidRDefault="00163F37" w:rsidP="00163F37">
      <w:pPr>
        <w:tabs>
          <w:tab w:val="left" w:pos="708"/>
          <w:tab w:val="center" w:pos="6946"/>
          <w:tab w:val="center" w:pos="7655"/>
        </w:tabs>
        <w:ind w:left="3969"/>
        <w:jc w:val="center"/>
        <w:rPr>
          <w:rFonts w:ascii="Marianne" w:hAnsi="Marianne" w:cs="Marianne"/>
          <w:i/>
          <w:sz w:val="20"/>
          <w:szCs w:val="20"/>
        </w:rPr>
      </w:pPr>
      <w:r w:rsidRPr="00163F37">
        <w:rPr>
          <w:rFonts w:ascii="Marianne" w:hAnsi="Marianne" w:cs="Marianne"/>
          <w:i/>
          <w:sz w:val="20"/>
          <w:szCs w:val="20"/>
        </w:rPr>
        <w:t>Signé</w:t>
      </w:r>
    </w:p>
    <w:p w:rsidR="00163F37" w:rsidRDefault="00163F37" w:rsidP="00163F37">
      <w:pPr>
        <w:tabs>
          <w:tab w:val="left" w:pos="708"/>
          <w:tab w:val="center" w:pos="6946"/>
          <w:tab w:val="center" w:pos="7655"/>
        </w:tabs>
        <w:ind w:left="3969"/>
        <w:jc w:val="center"/>
        <w:rPr>
          <w:rFonts w:ascii="Marianne" w:hAnsi="Marianne" w:cs="Marianne"/>
          <w:sz w:val="20"/>
          <w:szCs w:val="20"/>
        </w:rPr>
      </w:pPr>
    </w:p>
    <w:p w:rsidR="00163F37" w:rsidRDefault="00163F37" w:rsidP="00163F37">
      <w:pPr>
        <w:tabs>
          <w:tab w:val="left" w:pos="708"/>
          <w:tab w:val="center" w:pos="6946"/>
          <w:tab w:val="center" w:pos="7655"/>
        </w:tabs>
        <w:ind w:left="3969"/>
        <w:jc w:val="center"/>
      </w:pPr>
      <w:r>
        <w:rPr>
          <w:rFonts w:ascii="Marianne" w:hAnsi="Marianne" w:cs="Marianne"/>
          <w:b/>
          <w:sz w:val="20"/>
          <w:szCs w:val="20"/>
          <w:shd w:val="clear" w:color="auto" w:fill="FFFFFF"/>
        </w:rPr>
        <w:t>Signé</w:t>
      </w:r>
      <w:r>
        <w:rPr>
          <w:rFonts w:ascii="Calibri" w:hAnsi="Calibri" w:cs="Calibri"/>
          <w:b/>
          <w:sz w:val="20"/>
          <w:szCs w:val="20"/>
          <w:shd w:val="clear" w:color="auto" w:fill="FFFFFF"/>
        </w:rPr>
        <w:t> </w:t>
      </w:r>
      <w:r>
        <w:rPr>
          <w:rFonts w:ascii="Marianne" w:hAnsi="Marianne" w:cs="Marianne"/>
          <w:b/>
          <w:sz w:val="20"/>
          <w:szCs w:val="20"/>
          <w:shd w:val="clear" w:color="auto" w:fill="FFFFFF"/>
        </w:rPr>
        <w:t>:</w:t>
      </w:r>
      <w:r>
        <w:rPr>
          <w:rFonts w:ascii="Marianne" w:hAnsi="Marianne" w:cs="Marianne"/>
          <w:sz w:val="20"/>
          <w:szCs w:val="20"/>
          <w:shd w:val="clear" w:color="auto" w:fill="FFFFFF"/>
        </w:rPr>
        <w:t xml:space="preserve"> Colonel Sébastien ALVAREZ</w:t>
      </w:r>
    </w:p>
    <w:p w:rsidR="00163F37" w:rsidRDefault="00163F37" w:rsidP="00163F37">
      <w:pPr>
        <w:tabs>
          <w:tab w:val="left" w:pos="708"/>
          <w:tab w:val="center" w:pos="6946"/>
          <w:tab w:val="center" w:pos="7655"/>
        </w:tabs>
        <w:ind w:left="1033" w:right="-77" w:firstLine="3794"/>
        <w:jc w:val="center"/>
        <w:rPr>
          <w:rFonts w:ascii="Marianne" w:hAnsi="Marianne" w:cs="Marianne"/>
          <w:sz w:val="20"/>
          <w:szCs w:val="20"/>
          <w:shd w:val="clear" w:color="auto" w:fill="FFFFFF"/>
        </w:rPr>
      </w:pPr>
    </w:p>
    <w:p w:rsidR="00163F37" w:rsidRDefault="00163F37" w:rsidP="00163F37">
      <w:pPr>
        <w:tabs>
          <w:tab w:val="left" w:pos="708"/>
          <w:tab w:val="center" w:pos="6946"/>
        </w:tabs>
        <w:ind w:right="-56" w:firstLine="3794"/>
        <w:jc w:val="center"/>
        <w:rPr>
          <w:rFonts w:ascii="Marianne" w:hAnsi="Marianne" w:cs="Marianne"/>
          <w:sz w:val="20"/>
          <w:szCs w:val="20"/>
          <w:shd w:val="clear" w:color="auto" w:fill="FFFFFF"/>
        </w:rPr>
      </w:pPr>
    </w:p>
    <w:p w:rsidR="00163F37" w:rsidRDefault="00163F37" w:rsidP="00163F37">
      <w:pPr>
        <w:rPr>
          <w:rFonts w:ascii="Marianne" w:hAnsi="Marianne"/>
          <w:sz w:val="20"/>
          <w:szCs w:val="20"/>
        </w:rPr>
      </w:pPr>
    </w:p>
    <w:p w:rsidR="00100E64" w:rsidRPr="00100E64" w:rsidRDefault="00100E64" w:rsidP="00570E88">
      <w:pPr>
        <w:pStyle w:val="normal0"/>
        <w:spacing w:line="240" w:lineRule="auto"/>
        <w:rPr>
          <w:rFonts w:ascii="Marianne" w:eastAsia="Times New Roman" w:hAnsi="Marianne"/>
        </w:rPr>
      </w:pPr>
      <w:r w:rsidRPr="00100E64">
        <w:rPr>
          <w:rFonts w:ascii="Marianne" w:eastAsia="Times New Roman" w:hAnsi="Marianne"/>
        </w:rPr>
        <w:t>Cabinet du Préfet</w:t>
      </w:r>
    </w:p>
    <w:p w:rsidR="00100E64" w:rsidRDefault="00100E64" w:rsidP="00570E88">
      <w:pPr>
        <w:pStyle w:val="normal0"/>
        <w:spacing w:line="240" w:lineRule="auto"/>
        <w:rPr>
          <w:rFonts w:ascii="Times New Roman" w:eastAsia="Times New Roman" w:hAnsi="Times New Roman" w:cs="Times New Roman"/>
          <w:b/>
          <w:sz w:val="40"/>
          <w:szCs w:val="40"/>
        </w:rPr>
      </w:pPr>
    </w:p>
    <w:p w:rsidR="00100E64" w:rsidRPr="006710F7" w:rsidRDefault="00100E64" w:rsidP="00100E64">
      <w:pPr>
        <w:pStyle w:val="Titre2"/>
        <w:ind w:left="0" w:firstLine="3"/>
        <w:jc w:val="center"/>
        <w:rPr>
          <w:sz w:val="22"/>
          <w:szCs w:val="22"/>
        </w:rPr>
      </w:pPr>
      <w:r w:rsidRPr="006710F7">
        <w:rPr>
          <w:rFonts w:ascii="Marianne" w:hAnsi="Marianne" w:cs="Marianne"/>
          <w:sz w:val="22"/>
          <w:szCs w:val="22"/>
        </w:rPr>
        <w:t xml:space="preserve">Arrêté n° </w:t>
      </w:r>
      <w:r>
        <w:rPr>
          <w:rFonts w:ascii="Marianne" w:hAnsi="Marianne" w:cs="Marianne"/>
          <w:sz w:val="22"/>
          <w:szCs w:val="22"/>
        </w:rPr>
        <w:t>2023-00361</w:t>
      </w:r>
    </w:p>
    <w:p w:rsidR="00100E64" w:rsidRPr="00CD359F" w:rsidRDefault="00100E64" w:rsidP="00100E64">
      <w:pPr>
        <w:ind w:firstLine="3"/>
        <w:jc w:val="center"/>
      </w:pPr>
      <w:proofErr w:type="gramStart"/>
      <w:r w:rsidRPr="00CD359F">
        <w:rPr>
          <w:rFonts w:ascii="Marianne" w:hAnsi="Marianne" w:cs="Marianne"/>
          <w:bCs/>
        </w:rPr>
        <w:t>instituant</w:t>
      </w:r>
      <w:proofErr w:type="gramEnd"/>
      <w:r w:rsidRPr="00CD359F">
        <w:rPr>
          <w:rFonts w:ascii="Marianne" w:hAnsi="Marianne" w:cs="Marianne"/>
          <w:bCs/>
        </w:rPr>
        <w:t xml:space="preserve"> un périmètre de protection et différentes mesures de police à l’occasion de la 29</w:t>
      </w:r>
      <w:r w:rsidRPr="00CD359F">
        <w:rPr>
          <w:rFonts w:ascii="Marianne" w:hAnsi="Marianne" w:cs="Marianne"/>
          <w:bCs/>
          <w:vertAlign w:val="superscript"/>
        </w:rPr>
        <w:t>ème</w:t>
      </w:r>
      <w:r w:rsidRPr="00CD359F">
        <w:rPr>
          <w:rFonts w:ascii="Marianne" w:hAnsi="Marianne" w:cs="Marianne"/>
          <w:bCs/>
        </w:rPr>
        <w:t xml:space="preserve"> journée du championnat de France de football au Parc des Princes le dimanche 2 avril 2023</w:t>
      </w:r>
    </w:p>
    <w:p w:rsidR="00100E64" w:rsidRDefault="00100E64" w:rsidP="00100E64">
      <w:pPr>
        <w:ind w:firstLine="3"/>
        <w:jc w:val="center"/>
        <w:rPr>
          <w:rFonts w:ascii="Marianne" w:hAnsi="Marianne" w:cs="Marianne"/>
          <w:b/>
          <w:bCs/>
        </w:rPr>
      </w:pPr>
    </w:p>
    <w:p w:rsidR="00100E64" w:rsidRDefault="00100E64" w:rsidP="00100E64">
      <w:pPr>
        <w:ind w:firstLine="142"/>
        <w:jc w:val="both"/>
        <w:rPr>
          <w:rFonts w:ascii="Marianne" w:hAnsi="Marianne" w:cs="Marianne"/>
          <w:sz w:val="20"/>
        </w:rPr>
      </w:pPr>
    </w:p>
    <w:p w:rsidR="00100E64" w:rsidRPr="006710F7" w:rsidRDefault="00100E64" w:rsidP="00100E64">
      <w:pPr>
        <w:ind w:firstLine="142"/>
        <w:jc w:val="both"/>
        <w:rPr>
          <w:rFonts w:ascii="Marianne" w:hAnsi="Marianne"/>
          <w:sz w:val="20"/>
        </w:rPr>
      </w:pPr>
      <w:r w:rsidRPr="006710F7">
        <w:rPr>
          <w:rFonts w:ascii="Marianne" w:hAnsi="Marianne" w:cs="Marianne"/>
          <w:sz w:val="20"/>
        </w:rPr>
        <w:t>Le préfet de police,</w:t>
      </w:r>
    </w:p>
    <w:p w:rsidR="00100E64" w:rsidRPr="006710F7" w:rsidRDefault="00100E64" w:rsidP="00100E64">
      <w:pPr>
        <w:ind w:firstLine="142"/>
        <w:jc w:val="both"/>
        <w:rPr>
          <w:rFonts w:ascii="Marianne" w:hAnsi="Marianne" w:cs="Marianne"/>
          <w:sz w:val="20"/>
        </w:rPr>
      </w:pPr>
    </w:p>
    <w:p w:rsidR="00100E64" w:rsidRPr="006710F7" w:rsidRDefault="00100E64" w:rsidP="00100E64">
      <w:pPr>
        <w:pStyle w:val="Corpsdetexte"/>
        <w:spacing w:after="120"/>
        <w:ind w:left="142" w:right="-1"/>
        <w:rPr>
          <w:rFonts w:ascii="Marianne" w:hAnsi="Marianne"/>
          <w:sz w:val="20"/>
        </w:rPr>
      </w:pPr>
      <w:r w:rsidRPr="006710F7">
        <w:rPr>
          <w:rFonts w:ascii="Marianne" w:hAnsi="Marianne" w:cs="Marianne"/>
          <w:sz w:val="20"/>
        </w:rPr>
        <w:t>Vu le code général des collectivités territoriales, notamment ses articles L. 2512-13 et L. 2512-14</w:t>
      </w:r>
      <w:r w:rsidRPr="006710F7">
        <w:rPr>
          <w:rFonts w:ascii="Calibri" w:hAnsi="Calibri" w:cs="Calibri"/>
          <w:sz w:val="20"/>
        </w:rPr>
        <w:t> </w:t>
      </w:r>
      <w:r w:rsidRPr="006710F7">
        <w:rPr>
          <w:rFonts w:ascii="Marianne" w:hAnsi="Marianne" w:cs="Marianne"/>
          <w:sz w:val="20"/>
        </w:rPr>
        <w:t>;</w:t>
      </w:r>
    </w:p>
    <w:p w:rsidR="00100E64" w:rsidRPr="006710F7" w:rsidRDefault="00100E64" w:rsidP="00100E64">
      <w:pPr>
        <w:pStyle w:val="Corpsdetexte"/>
        <w:spacing w:after="120"/>
        <w:ind w:firstLine="142"/>
        <w:rPr>
          <w:rFonts w:ascii="Marianne" w:hAnsi="Marianne"/>
          <w:sz w:val="20"/>
        </w:rPr>
      </w:pPr>
      <w:r w:rsidRPr="006710F7">
        <w:rPr>
          <w:rFonts w:ascii="Marianne" w:hAnsi="Marianne" w:cs="Marianne"/>
          <w:sz w:val="20"/>
        </w:rPr>
        <w:lastRenderedPageBreak/>
        <w:t>Vu le code pénal</w:t>
      </w:r>
      <w:r w:rsidRPr="006710F7">
        <w:rPr>
          <w:rFonts w:ascii="Calibri" w:hAnsi="Calibri" w:cs="Calibri"/>
          <w:sz w:val="20"/>
        </w:rPr>
        <w:t> </w:t>
      </w:r>
      <w:r w:rsidRPr="006710F7">
        <w:rPr>
          <w:rFonts w:ascii="Marianne" w:hAnsi="Marianne" w:cs="Marianne"/>
          <w:sz w:val="20"/>
        </w:rPr>
        <w:t>;</w:t>
      </w:r>
    </w:p>
    <w:p w:rsidR="00100E64" w:rsidRPr="006710F7" w:rsidRDefault="00100E64" w:rsidP="00100E64">
      <w:pPr>
        <w:pStyle w:val="Corpsdetexte"/>
        <w:spacing w:after="120"/>
        <w:ind w:firstLine="142"/>
        <w:rPr>
          <w:rFonts w:ascii="Marianne" w:hAnsi="Marianne"/>
          <w:sz w:val="20"/>
        </w:rPr>
      </w:pPr>
      <w:r w:rsidRPr="006710F7">
        <w:rPr>
          <w:rFonts w:ascii="Marianne" w:hAnsi="Marianne" w:cs="Marianne"/>
          <w:sz w:val="20"/>
        </w:rPr>
        <w:t>Vu le code de procédure pénale</w:t>
      </w:r>
      <w:r w:rsidRPr="006710F7">
        <w:rPr>
          <w:rFonts w:ascii="Calibri" w:hAnsi="Calibri" w:cs="Calibri"/>
          <w:sz w:val="20"/>
        </w:rPr>
        <w:t> </w:t>
      </w:r>
      <w:r w:rsidRPr="006710F7">
        <w:rPr>
          <w:rFonts w:ascii="Marianne" w:hAnsi="Marianne" w:cs="Marianne"/>
          <w:sz w:val="20"/>
        </w:rPr>
        <w:t>;</w:t>
      </w:r>
    </w:p>
    <w:p w:rsidR="00100E64" w:rsidRPr="006710F7" w:rsidRDefault="00100E64" w:rsidP="00100E64">
      <w:pPr>
        <w:pStyle w:val="Corpsdetexte"/>
        <w:spacing w:after="120"/>
        <w:ind w:firstLine="142"/>
        <w:rPr>
          <w:rFonts w:ascii="Marianne" w:hAnsi="Marianne"/>
          <w:sz w:val="20"/>
        </w:rPr>
      </w:pPr>
      <w:r w:rsidRPr="006710F7">
        <w:rPr>
          <w:rFonts w:ascii="Marianne" w:hAnsi="Marianne" w:cs="Marianne"/>
          <w:sz w:val="20"/>
        </w:rPr>
        <w:t>Vu le code la route, notamment ses articles L. 411-2 et L. 325-1 à L. 325-3</w:t>
      </w:r>
      <w:r w:rsidRPr="006710F7">
        <w:rPr>
          <w:rFonts w:ascii="Calibri" w:hAnsi="Calibri" w:cs="Calibri"/>
          <w:sz w:val="20"/>
        </w:rPr>
        <w:t> </w:t>
      </w:r>
      <w:r w:rsidRPr="006710F7">
        <w:rPr>
          <w:rFonts w:ascii="Marianne" w:hAnsi="Marianne" w:cs="Marianne"/>
          <w:sz w:val="20"/>
        </w:rPr>
        <w:t>;</w:t>
      </w:r>
    </w:p>
    <w:p w:rsidR="00100E64" w:rsidRPr="006710F7" w:rsidRDefault="00100E64" w:rsidP="00100E64">
      <w:pPr>
        <w:pStyle w:val="Corpsdetexte"/>
        <w:spacing w:after="120"/>
        <w:ind w:left="142"/>
        <w:rPr>
          <w:rFonts w:ascii="Marianne" w:hAnsi="Marianne"/>
          <w:sz w:val="20"/>
        </w:rPr>
      </w:pPr>
      <w:r w:rsidRPr="006710F7">
        <w:rPr>
          <w:rFonts w:ascii="Marianne" w:hAnsi="Marianne" w:cs="Marianne"/>
          <w:sz w:val="20"/>
        </w:rPr>
        <w:t>Vu le code rural et de la pêche maritime, notamment ses articles L. 211-11 et suivants</w:t>
      </w:r>
      <w:r w:rsidRPr="006710F7">
        <w:rPr>
          <w:rFonts w:ascii="Calibri" w:hAnsi="Calibri" w:cs="Calibri"/>
          <w:sz w:val="20"/>
        </w:rPr>
        <w:t> </w:t>
      </w:r>
      <w:r w:rsidRPr="006710F7">
        <w:rPr>
          <w:rFonts w:ascii="Marianne" w:hAnsi="Marianne" w:cs="Marianne"/>
          <w:sz w:val="20"/>
        </w:rPr>
        <w:t>;</w:t>
      </w:r>
    </w:p>
    <w:p w:rsidR="00100E64" w:rsidRPr="006710F7" w:rsidRDefault="00100E64" w:rsidP="00100E64">
      <w:pPr>
        <w:pStyle w:val="Corpsdetexte"/>
        <w:spacing w:after="120"/>
        <w:ind w:left="142"/>
        <w:rPr>
          <w:rFonts w:ascii="Marianne" w:hAnsi="Marianne"/>
          <w:sz w:val="20"/>
        </w:rPr>
      </w:pPr>
      <w:r w:rsidRPr="006710F7">
        <w:rPr>
          <w:rFonts w:ascii="Marianne" w:hAnsi="Marianne" w:cs="Marianne"/>
          <w:sz w:val="20"/>
        </w:rPr>
        <w:t>Vu le code de la sécurité intérieure, notamment ses</w:t>
      </w:r>
      <w:r>
        <w:rPr>
          <w:rFonts w:ascii="Marianne" w:hAnsi="Marianne" w:cs="Marianne"/>
          <w:sz w:val="20"/>
        </w:rPr>
        <w:t xml:space="preserve"> articles L. 226-1, L. 611-1 et</w:t>
      </w:r>
      <w:r w:rsidRPr="006710F7">
        <w:rPr>
          <w:rFonts w:ascii="Marianne" w:hAnsi="Marianne" w:cs="Marianne"/>
          <w:sz w:val="20"/>
        </w:rPr>
        <w:t xml:space="preserve"> L. 613- 2</w:t>
      </w:r>
      <w:r w:rsidRPr="006710F7">
        <w:rPr>
          <w:rFonts w:ascii="Calibri" w:hAnsi="Calibri" w:cs="Calibri"/>
          <w:sz w:val="20"/>
        </w:rPr>
        <w:t> </w:t>
      </w:r>
      <w:r w:rsidRPr="006710F7">
        <w:rPr>
          <w:rFonts w:ascii="Marianne" w:hAnsi="Marianne" w:cs="Marianne"/>
          <w:sz w:val="20"/>
        </w:rPr>
        <w:t>;</w:t>
      </w:r>
    </w:p>
    <w:p w:rsidR="00100E64" w:rsidRPr="006710F7" w:rsidRDefault="00100E64" w:rsidP="00100E64">
      <w:pPr>
        <w:pStyle w:val="Corpsdetexte"/>
        <w:spacing w:after="120"/>
        <w:ind w:left="142"/>
        <w:rPr>
          <w:rFonts w:ascii="Marianne" w:hAnsi="Marianne"/>
          <w:sz w:val="20"/>
        </w:rPr>
      </w:pPr>
      <w:r w:rsidRPr="006710F7">
        <w:rPr>
          <w:rFonts w:ascii="Marianne" w:hAnsi="Marianne" w:cs="Marianne"/>
          <w:sz w:val="20"/>
        </w:rPr>
        <w:t>Vu le décret n° 2004-374 du 29 avril 2004 modifié relatif aux pouvoirs des préfets, à l'organisation et à l'action des services de l'Etat dans les régions et départements, notamment ses articles 70, 72 et 73</w:t>
      </w:r>
      <w:r w:rsidRPr="006710F7">
        <w:rPr>
          <w:rFonts w:ascii="Calibri" w:hAnsi="Calibri" w:cs="Calibri"/>
          <w:sz w:val="20"/>
        </w:rPr>
        <w:t> </w:t>
      </w:r>
      <w:r w:rsidRPr="006710F7">
        <w:rPr>
          <w:rFonts w:ascii="Marianne" w:hAnsi="Marianne" w:cs="Marianne"/>
          <w:sz w:val="20"/>
        </w:rPr>
        <w:t>;</w:t>
      </w:r>
    </w:p>
    <w:p w:rsidR="00100E64" w:rsidRPr="006710F7" w:rsidRDefault="00100E64" w:rsidP="00100E64">
      <w:pPr>
        <w:pStyle w:val="Corpsdetexte"/>
        <w:spacing w:after="120"/>
        <w:ind w:firstLine="142"/>
        <w:rPr>
          <w:rFonts w:ascii="Marianne" w:hAnsi="Marianne"/>
          <w:sz w:val="20"/>
        </w:rPr>
      </w:pPr>
      <w:r w:rsidRPr="006710F7">
        <w:rPr>
          <w:rFonts w:ascii="Marianne" w:hAnsi="Marianne" w:cs="Marianne"/>
          <w:sz w:val="20"/>
        </w:rPr>
        <w:t>Considérant que, en application des articles L.122-1 et L. 122-2 du code de sécurité intérieure et 72 et 73 du décret du 29 avril 2004 susvisé, le préfet de police a la charge de l'ordre public, notamment la prévention des atteintes à la sécurité des personnes et des biens, dans les départements de Paris et des Hauts-de-Seine</w:t>
      </w:r>
      <w:r w:rsidRPr="006710F7">
        <w:rPr>
          <w:rFonts w:ascii="Calibri" w:hAnsi="Calibri" w:cs="Calibri"/>
          <w:sz w:val="20"/>
        </w:rPr>
        <w:t> </w:t>
      </w:r>
      <w:r w:rsidRPr="006710F7">
        <w:rPr>
          <w:rFonts w:ascii="Marianne" w:hAnsi="Marianne" w:cs="Marianne"/>
          <w:sz w:val="20"/>
        </w:rPr>
        <w:t>;</w:t>
      </w:r>
    </w:p>
    <w:p w:rsidR="00100E64" w:rsidRPr="006710F7" w:rsidRDefault="00100E64" w:rsidP="00100E64">
      <w:pPr>
        <w:pStyle w:val="Corpsdetexte"/>
        <w:spacing w:after="120"/>
        <w:ind w:firstLine="142"/>
        <w:rPr>
          <w:rFonts w:ascii="Marianne" w:hAnsi="Marianne"/>
          <w:sz w:val="20"/>
        </w:rPr>
      </w:pPr>
      <w:r w:rsidRPr="006710F7">
        <w:rPr>
          <w:rFonts w:ascii="Marianne" w:hAnsi="Marianne" w:cs="Marianne"/>
          <w:sz w:val="20"/>
        </w:rPr>
        <w:t>Considérant que, en application du 3° de l’article L2215-1 du code général des collectivités territoriales, le représentant de l'Etat dans le département est seul compétent pour prendre les mesures relatives à l'ordre, à la sûreté, à la sécurité et à la salubrité publiques, dont le champ d'application excède le territoire d'une commune ; que, conformément à l’article 73 du décret du 29 avril 2004 susvisé, le préfet de police exerce dans le département des Hauts-de-Seine les attributions dévolues au représentant de l'Etat dans le département par l’article L. 2215-1</w:t>
      </w:r>
      <w:r w:rsidRPr="006710F7">
        <w:rPr>
          <w:rFonts w:ascii="Calibri" w:hAnsi="Calibri" w:cs="Calibri"/>
          <w:sz w:val="20"/>
        </w:rPr>
        <w:t> </w:t>
      </w:r>
      <w:r w:rsidRPr="006710F7">
        <w:rPr>
          <w:rFonts w:ascii="Marianne" w:hAnsi="Marianne" w:cs="Marianne"/>
          <w:sz w:val="20"/>
        </w:rPr>
        <w:t>;</w:t>
      </w:r>
    </w:p>
    <w:p w:rsidR="00100E64" w:rsidRDefault="00100E64" w:rsidP="00100E64">
      <w:pPr>
        <w:spacing w:after="120"/>
        <w:ind w:firstLine="142"/>
        <w:jc w:val="both"/>
        <w:rPr>
          <w:rFonts w:ascii="Marianne" w:hAnsi="Marianne" w:cs="Marianne"/>
          <w:sz w:val="20"/>
        </w:rPr>
      </w:pPr>
      <w:r w:rsidRPr="006710F7">
        <w:rPr>
          <w:rFonts w:ascii="Marianne" w:hAnsi="Marianne" w:cs="Marianne"/>
          <w:sz w:val="20"/>
        </w:rPr>
        <w:t>Considérant que, en application de l’article L. 226-1 du code de la sécurité intérieure, le préfet de police peut, en vue d'assurer la sécurité d'un lieu ou d'un événement exposé à un risque d'actes de terrorisme à raison de sa nature et de l'ampleur de sa fréquentation, instituer par arrêté motivé un périmètre de protection au sein duquel l'accès et la circulation des personnes sont réglementés</w:t>
      </w:r>
      <w:r w:rsidRPr="006710F7">
        <w:rPr>
          <w:rFonts w:ascii="Calibri" w:hAnsi="Calibri" w:cs="Calibri"/>
          <w:sz w:val="20"/>
        </w:rPr>
        <w:t> </w:t>
      </w:r>
      <w:r w:rsidRPr="006710F7">
        <w:rPr>
          <w:rFonts w:ascii="Marianne" w:hAnsi="Marianne" w:cs="Marianne"/>
          <w:sz w:val="20"/>
        </w:rPr>
        <w:t>; que cet arrêté peut autoriser les agents mentionnés aux 2° à 4° de l'article 16 du code de procédure pénale et, sous la responsabilité de ces agents, ceux mentionnés à l'article 20 et aux 1°, 1°bis et 1°ter de l'article 21 du même code à procéder, au sein du périmètre de protection, avec le consentement des personnes faisant l'objet de ces vérifications, à des palpations de sécurité et à l'inspection visuelle et à la fouille des bagages, ainsi qu’à la visite des véhicules susceptibles de pénétrer au sein de ce périmètre</w:t>
      </w:r>
      <w:r w:rsidRPr="006710F7">
        <w:rPr>
          <w:rFonts w:ascii="Calibri" w:hAnsi="Calibri" w:cs="Calibri"/>
          <w:sz w:val="20"/>
        </w:rPr>
        <w:t> </w:t>
      </w:r>
      <w:r w:rsidRPr="006710F7">
        <w:rPr>
          <w:rFonts w:ascii="Marianne" w:hAnsi="Marianne" w:cs="Marianne"/>
          <w:sz w:val="20"/>
        </w:rPr>
        <w:t>; que, aux termes de l’article 73 du décret du 29 avril 2004 susvisé, le préfet de police exerce dans le département des Hauts-de-Seine les attributions dévolues au représentant de l'Etat dans le département par l’article L. 226-1 du code de la sécurité intérieure</w:t>
      </w:r>
      <w:r w:rsidRPr="006710F7">
        <w:rPr>
          <w:rFonts w:ascii="Calibri" w:hAnsi="Calibri" w:cs="Calibri"/>
          <w:sz w:val="20"/>
        </w:rPr>
        <w:t> </w:t>
      </w:r>
      <w:r w:rsidRPr="006710F7">
        <w:rPr>
          <w:rFonts w:ascii="Marianne" w:hAnsi="Marianne" w:cs="Marianne"/>
          <w:sz w:val="20"/>
        </w:rPr>
        <w:t>;</w:t>
      </w:r>
    </w:p>
    <w:p w:rsidR="00100E64" w:rsidRPr="006710F7" w:rsidRDefault="00100E64" w:rsidP="00100E64">
      <w:pPr>
        <w:spacing w:after="120"/>
        <w:ind w:firstLine="142"/>
        <w:jc w:val="both"/>
        <w:rPr>
          <w:rFonts w:ascii="Marianne" w:hAnsi="Marianne" w:cs="Marianne"/>
          <w:sz w:val="20"/>
        </w:rPr>
      </w:pPr>
      <w:r w:rsidRPr="006710F7">
        <w:rPr>
          <w:rFonts w:ascii="Marianne" w:hAnsi="Marianne" w:cs="Marianne"/>
          <w:sz w:val="20"/>
        </w:rPr>
        <w:t>Considérant que, en application de l’article L. 613-2 du code de la sécurité intérieure, les personnes physiques exerçant l'activité mentionnée au 1° de l'article L. 611-1 du même code, spécialement habilitées à cet effet et agréées par le représentant de l'Etat dans le département ou, à Paris, par le préfet de police peuvent, lorsqu'un périmètre de protection a été institué en application de l'article L.</w:t>
      </w:r>
      <w:r w:rsidRPr="006710F7">
        <w:rPr>
          <w:rFonts w:ascii="Calibri" w:hAnsi="Calibri" w:cs="Calibri"/>
          <w:sz w:val="20"/>
        </w:rPr>
        <w:t> </w:t>
      </w:r>
      <w:r w:rsidRPr="006710F7">
        <w:rPr>
          <w:rFonts w:ascii="Marianne" w:hAnsi="Marianne" w:cs="Marianne"/>
          <w:sz w:val="20"/>
        </w:rPr>
        <w:t>226-1 du même code, procéder, avec le consentement exprès des personnes, à des palpations de sécurité</w:t>
      </w:r>
      <w:r w:rsidRPr="006710F7">
        <w:rPr>
          <w:rFonts w:ascii="Calibri" w:hAnsi="Calibri" w:cs="Calibri"/>
          <w:sz w:val="20"/>
        </w:rPr>
        <w:t> </w:t>
      </w:r>
      <w:r w:rsidRPr="006710F7">
        <w:rPr>
          <w:rFonts w:ascii="Marianne" w:hAnsi="Marianne" w:cs="Marianne"/>
          <w:sz w:val="20"/>
        </w:rPr>
        <w:t>;</w:t>
      </w:r>
    </w:p>
    <w:p w:rsidR="00100E64" w:rsidRPr="006710F7" w:rsidRDefault="00100E64" w:rsidP="00100E64">
      <w:pPr>
        <w:pStyle w:val="Corpsdetexte"/>
        <w:spacing w:after="120"/>
        <w:ind w:firstLine="142"/>
        <w:rPr>
          <w:rFonts w:ascii="Marianne" w:hAnsi="Marianne" w:cs="Marianne"/>
          <w:sz w:val="20"/>
        </w:rPr>
      </w:pPr>
      <w:r w:rsidRPr="006710F7">
        <w:rPr>
          <w:rFonts w:ascii="Marianne" w:hAnsi="Marianne" w:cs="Marianne"/>
          <w:sz w:val="20"/>
        </w:rPr>
        <w:t xml:space="preserve">Considérant que se déroulera le </w:t>
      </w:r>
      <w:r w:rsidRPr="006710F7">
        <w:rPr>
          <w:rFonts w:ascii="Marianne" w:hAnsi="Marianne" w:cs="Marianne"/>
          <w:bCs/>
          <w:sz w:val="20"/>
        </w:rPr>
        <w:t>di</w:t>
      </w:r>
      <w:r>
        <w:rPr>
          <w:rFonts w:ascii="Marianne" w:hAnsi="Marianne" w:cs="Marianne"/>
          <w:bCs/>
          <w:sz w:val="20"/>
        </w:rPr>
        <w:t>manche</w:t>
      </w:r>
      <w:r w:rsidRPr="006710F7">
        <w:rPr>
          <w:rFonts w:ascii="Marianne" w:hAnsi="Marianne" w:cs="Marianne"/>
          <w:bCs/>
          <w:sz w:val="20"/>
        </w:rPr>
        <w:t xml:space="preserve"> </w:t>
      </w:r>
      <w:r>
        <w:rPr>
          <w:rFonts w:ascii="Marianne" w:hAnsi="Marianne" w:cs="Marianne"/>
          <w:bCs/>
          <w:sz w:val="20"/>
        </w:rPr>
        <w:t>2 avril</w:t>
      </w:r>
      <w:r w:rsidRPr="006710F7">
        <w:rPr>
          <w:rFonts w:ascii="Marianne" w:hAnsi="Marianne" w:cs="Marianne"/>
          <w:bCs/>
          <w:sz w:val="20"/>
        </w:rPr>
        <w:t xml:space="preserve"> 2023</w:t>
      </w:r>
      <w:r w:rsidRPr="006710F7">
        <w:rPr>
          <w:rFonts w:ascii="Marianne" w:hAnsi="Marianne" w:cs="Marianne"/>
          <w:b/>
          <w:bCs/>
          <w:sz w:val="20"/>
        </w:rPr>
        <w:t xml:space="preserve"> </w:t>
      </w:r>
      <w:r>
        <w:rPr>
          <w:rFonts w:ascii="Marianne" w:hAnsi="Marianne" w:cs="Marianne"/>
          <w:sz w:val="20"/>
        </w:rPr>
        <w:t>à 20h45</w:t>
      </w:r>
      <w:r w:rsidRPr="006710F7">
        <w:rPr>
          <w:rFonts w:ascii="Marianne" w:hAnsi="Marianne" w:cs="Marianne"/>
          <w:sz w:val="20"/>
        </w:rPr>
        <w:t xml:space="preserve">, un match de football comptant pour la </w:t>
      </w:r>
      <w:r>
        <w:rPr>
          <w:rFonts w:ascii="Marianne" w:hAnsi="Marianne" w:cs="Marianne"/>
          <w:sz w:val="20"/>
        </w:rPr>
        <w:t>29</w:t>
      </w:r>
      <w:r w:rsidRPr="006710F7">
        <w:rPr>
          <w:rFonts w:ascii="Marianne" w:hAnsi="Marianne" w:cs="Marianne"/>
          <w:sz w:val="20"/>
          <w:vertAlign w:val="superscript"/>
        </w:rPr>
        <w:t>ème</w:t>
      </w:r>
      <w:r w:rsidRPr="006710F7">
        <w:rPr>
          <w:rFonts w:ascii="Marianne" w:hAnsi="Marianne" w:cs="Marianne"/>
          <w:sz w:val="20"/>
        </w:rPr>
        <w:t xml:space="preserve"> journée du Championnat de Ligue 1 </w:t>
      </w:r>
      <w:r w:rsidRPr="006710F7">
        <w:rPr>
          <w:rFonts w:ascii="Marianne" w:hAnsi="Marianne" w:cs="Marianne"/>
          <w:bCs/>
          <w:sz w:val="20"/>
        </w:rPr>
        <w:t>au stade du Parc des Princes à Paris 16</w:t>
      </w:r>
      <w:r w:rsidRPr="006710F7">
        <w:rPr>
          <w:rFonts w:ascii="Marianne" w:hAnsi="Marianne" w:cs="Marianne"/>
          <w:bCs/>
          <w:sz w:val="20"/>
          <w:vertAlign w:val="superscript"/>
        </w:rPr>
        <w:t>ème</w:t>
      </w:r>
      <w:r w:rsidRPr="006710F7">
        <w:rPr>
          <w:rFonts w:ascii="Marianne" w:hAnsi="Marianne" w:cs="Marianne"/>
          <w:bCs/>
          <w:sz w:val="20"/>
        </w:rPr>
        <w:t xml:space="preserve">, qui opposera l’équipe du PARIS SAINT-GERMAIN (PSG) </w:t>
      </w:r>
      <w:r>
        <w:rPr>
          <w:rFonts w:ascii="Marianne" w:hAnsi="Marianne" w:cs="Marianne"/>
          <w:bCs/>
          <w:sz w:val="20"/>
        </w:rPr>
        <w:t>à l’OLYMPIQUE LYONNAIS</w:t>
      </w:r>
      <w:r w:rsidRPr="006710F7">
        <w:rPr>
          <w:rFonts w:ascii="Marianne" w:hAnsi="Marianne" w:cs="Marianne"/>
          <w:bCs/>
          <w:sz w:val="20"/>
        </w:rPr>
        <w:t xml:space="preserve"> </w:t>
      </w:r>
      <w:r>
        <w:rPr>
          <w:rFonts w:ascii="Marianne" w:hAnsi="Marianne" w:cs="Marianne"/>
          <w:bCs/>
          <w:sz w:val="20"/>
        </w:rPr>
        <w:t xml:space="preserve">(OL) </w:t>
      </w:r>
      <w:r w:rsidRPr="006710F7">
        <w:rPr>
          <w:rFonts w:ascii="Marianne" w:hAnsi="Marianne" w:cs="Marianne"/>
          <w:sz w:val="20"/>
        </w:rPr>
        <w:t>; qu’à cette occasion, un nombre important de supporters ainsi que des personnalités seront présents aux abords et à l’intérieur du stade du Parc des Princes</w:t>
      </w:r>
      <w:r w:rsidRPr="006710F7">
        <w:rPr>
          <w:rFonts w:ascii="Calibri" w:hAnsi="Calibri" w:cs="Calibri"/>
          <w:sz w:val="20"/>
        </w:rPr>
        <w:t> </w:t>
      </w:r>
      <w:r w:rsidRPr="006710F7">
        <w:rPr>
          <w:rFonts w:ascii="Marianne" w:hAnsi="Marianne" w:cs="Marianne"/>
          <w:sz w:val="20"/>
        </w:rPr>
        <w:t>; que, dans le contexte actuel de menace très élevée, cette rencontre sportive est susceptible de constituer une cible privilégiée et symbolique pour des actes de nature terroriste</w:t>
      </w:r>
      <w:r w:rsidRPr="006710F7">
        <w:rPr>
          <w:rFonts w:ascii="Calibri" w:hAnsi="Calibri" w:cs="Calibri"/>
          <w:sz w:val="20"/>
        </w:rPr>
        <w:t> </w:t>
      </w:r>
      <w:r w:rsidRPr="006710F7">
        <w:rPr>
          <w:rFonts w:ascii="Marianne" w:hAnsi="Marianne" w:cs="Marianne"/>
          <w:sz w:val="20"/>
        </w:rPr>
        <w:t xml:space="preserve">; </w:t>
      </w:r>
    </w:p>
    <w:p w:rsidR="00100E64" w:rsidRPr="006710F7" w:rsidRDefault="00100E64" w:rsidP="00100E64">
      <w:pPr>
        <w:pStyle w:val="Corpsdetexte"/>
        <w:spacing w:after="120"/>
        <w:ind w:firstLine="142"/>
        <w:rPr>
          <w:rFonts w:ascii="Marianne" w:hAnsi="Marianne"/>
          <w:sz w:val="20"/>
        </w:rPr>
      </w:pPr>
      <w:r w:rsidRPr="006710F7">
        <w:rPr>
          <w:rFonts w:ascii="Marianne" w:hAnsi="Marianne" w:cs="Marianne"/>
          <w:sz w:val="20"/>
        </w:rPr>
        <w:t>Considérant en effet que plusieurs attentats ou tentatives d’attentats récents traduisent le niveau élevé de la menace terroriste actuelle en France dans le cadre du plan VIGIPIRATE «</w:t>
      </w:r>
      <w:r w:rsidRPr="006710F7">
        <w:rPr>
          <w:rFonts w:ascii="Calibri" w:hAnsi="Calibri" w:cs="Calibri"/>
          <w:sz w:val="20"/>
        </w:rPr>
        <w:t> </w:t>
      </w:r>
      <w:r w:rsidRPr="006710F7">
        <w:rPr>
          <w:rFonts w:ascii="Marianne" w:hAnsi="Marianne" w:cs="Marianne"/>
          <w:sz w:val="20"/>
        </w:rPr>
        <w:t>sécurité renforcée risque attentat</w:t>
      </w:r>
      <w:r w:rsidRPr="006710F7">
        <w:rPr>
          <w:rFonts w:ascii="Calibri" w:hAnsi="Calibri" w:cs="Calibri"/>
          <w:sz w:val="20"/>
        </w:rPr>
        <w:t> </w:t>
      </w:r>
      <w:r w:rsidRPr="006710F7">
        <w:rPr>
          <w:rFonts w:ascii="Marianne" w:hAnsi="Marianne" w:cs="Marianne"/>
          <w:sz w:val="20"/>
        </w:rPr>
        <w:t>» toujours en vigueur sur l’ensemble du territoire national, depuis le 05 mars 2021 ;</w:t>
      </w:r>
    </w:p>
    <w:p w:rsidR="00100E64" w:rsidRPr="006710F7" w:rsidRDefault="00100E64" w:rsidP="00100E64">
      <w:pPr>
        <w:pStyle w:val="Corpsdetexte"/>
        <w:rPr>
          <w:rFonts w:ascii="Marianne" w:hAnsi="Marianne"/>
          <w:sz w:val="20"/>
        </w:rPr>
      </w:pPr>
      <w:r w:rsidRPr="006710F7">
        <w:rPr>
          <w:rFonts w:ascii="Marianne" w:hAnsi="Marianne" w:cs="Marianne"/>
          <w:sz w:val="20"/>
        </w:rPr>
        <w:t xml:space="preserve">Considérant qu’il appartient à l’autorité de police compétente de prendre les mesures adaptées, nécessaires et proportionnées visant à garantir la sécurité des personnes et des biens pendant cette journée ; que la mise en place d’un périmètre de protection comprenant </w:t>
      </w:r>
      <w:r w:rsidRPr="006710F7">
        <w:rPr>
          <w:rFonts w:ascii="Marianne" w:hAnsi="Marianne" w:cs="Marianne"/>
          <w:sz w:val="20"/>
        </w:rPr>
        <w:lastRenderedPageBreak/>
        <w:t xml:space="preserve">différentes mesures de police à l’occasion de la </w:t>
      </w:r>
      <w:r>
        <w:rPr>
          <w:rFonts w:ascii="Marianne" w:hAnsi="Marianne" w:cs="Marianne"/>
          <w:sz w:val="20"/>
        </w:rPr>
        <w:t>29</w:t>
      </w:r>
      <w:r w:rsidRPr="006710F7">
        <w:rPr>
          <w:rFonts w:ascii="Marianne" w:hAnsi="Marianne" w:cs="Marianne"/>
          <w:sz w:val="20"/>
          <w:vertAlign w:val="superscript"/>
        </w:rPr>
        <w:t>ème</w:t>
      </w:r>
      <w:r w:rsidRPr="006710F7">
        <w:rPr>
          <w:rFonts w:ascii="Marianne" w:hAnsi="Marianne" w:cs="Marianne"/>
          <w:sz w:val="20"/>
        </w:rPr>
        <w:t xml:space="preserve"> journée de Ligue 1 opposant le PSG </w:t>
      </w:r>
      <w:r>
        <w:rPr>
          <w:rFonts w:ascii="Marianne" w:hAnsi="Marianne" w:cs="Marianne"/>
          <w:sz w:val="20"/>
        </w:rPr>
        <w:t>à</w:t>
      </w:r>
      <w:r w:rsidRPr="006710F7">
        <w:rPr>
          <w:rFonts w:ascii="Marianne" w:hAnsi="Marianne" w:cs="Marianne"/>
          <w:sz w:val="20"/>
        </w:rPr>
        <w:t xml:space="preserve"> </w:t>
      </w:r>
      <w:r>
        <w:rPr>
          <w:rFonts w:ascii="Marianne" w:hAnsi="Marianne" w:cs="Marianne"/>
          <w:bCs/>
          <w:sz w:val="20"/>
        </w:rPr>
        <w:t>l’OL</w:t>
      </w:r>
      <w:r w:rsidRPr="006710F7">
        <w:rPr>
          <w:rFonts w:ascii="Marianne" w:hAnsi="Marianne" w:cs="Marianne"/>
          <w:sz w:val="20"/>
        </w:rPr>
        <w:t xml:space="preserve"> au stade du Parc des Princes à Paris 16</w:t>
      </w:r>
      <w:r>
        <w:rPr>
          <w:rFonts w:ascii="Marianne" w:hAnsi="Marianne" w:cs="Marianne"/>
          <w:sz w:val="20"/>
          <w:vertAlign w:val="superscript"/>
        </w:rPr>
        <w:t>ème</w:t>
      </w:r>
      <w:r>
        <w:rPr>
          <w:rFonts w:ascii="Marianne" w:hAnsi="Marianne" w:cs="Marianne"/>
          <w:bCs/>
          <w:sz w:val="20"/>
        </w:rPr>
        <w:t xml:space="preserve">, </w:t>
      </w:r>
      <w:r w:rsidRPr="006710F7">
        <w:rPr>
          <w:rFonts w:ascii="Marianne" w:hAnsi="Marianne" w:cs="Marianne"/>
          <w:bCs/>
          <w:sz w:val="20"/>
        </w:rPr>
        <w:t>le di</w:t>
      </w:r>
      <w:r>
        <w:rPr>
          <w:rFonts w:ascii="Marianne" w:hAnsi="Marianne" w:cs="Marianne"/>
          <w:bCs/>
          <w:sz w:val="20"/>
        </w:rPr>
        <w:t>manche</w:t>
      </w:r>
      <w:r w:rsidRPr="006710F7">
        <w:rPr>
          <w:rFonts w:ascii="Marianne" w:hAnsi="Marianne" w:cs="Marianne"/>
          <w:bCs/>
          <w:sz w:val="20"/>
        </w:rPr>
        <w:t xml:space="preserve"> </w:t>
      </w:r>
      <w:r>
        <w:rPr>
          <w:rFonts w:ascii="Marianne" w:hAnsi="Marianne" w:cs="Marianne"/>
          <w:bCs/>
          <w:sz w:val="20"/>
        </w:rPr>
        <w:t>2 avril</w:t>
      </w:r>
      <w:r w:rsidRPr="006710F7">
        <w:rPr>
          <w:rFonts w:ascii="Marianne" w:hAnsi="Marianne" w:cs="Marianne"/>
          <w:bCs/>
          <w:sz w:val="20"/>
        </w:rPr>
        <w:t xml:space="preserve"> 2023 </w:t>
      </w:r>
      <w:r w:rsidRPr="006710F7">
        <w:rPr>
          <w:rFonts w:ascii="Marianne" w:hAnsi="Marianne" w:cs="Marianne"/>
          <w:sz w:val="20"/>
        </w:rPr>
        <w:t>répond à ces objectifs</w:t>
      </w:r>
      <w:r w:rsidRPr="006710F7">
        <w:rPr>
          <w:rFonts w:ascii="Calibri" w:hAnsi="Calibri" w:cs="Calibri"/>
          <w:sz w:val="20"/>
        </w:rPr>
        <w:t> </w:t>
      </w:r>
      <w:r w:rsidRPr="006710F7">
        <w:rPr>
          <w:rFonts w:ascii="Marianne" w:hAnsi="Marianne" w:cs="Marianne"/>
          <w:sz w:val="20"/>
        </w:rPr>
        <w:t>;</w:t>
      </w:r>
    </w:p>
    <w:p w:rsidR="00100E64" w:rsidRPr="006710F7" w:rsidRDefault="00100E64" w:rsidP="00100E64">
      <w:pPr>
        <w:pStyle w:val="Corpsdetexte"/>
        <w:spacing w:after="120"/>
        <w:rPr>
          <w:rFonts w:ascii="Marianne" w:hAnsi="Marianne" w:cs="Marianne"/>
          <w:sz w:val="20"/>
        </w:rPr>
      </w:pPr>
    </w:p>
    <w:p w:rsidR="00100E64" w:rsidRPr="006710F7" w:rsidRDefault="00100E64" w:rsidP="00100E64">
      <w:pPr>
        <w:spacing w:before="280" w:after="280"/>
        <w:ind w:left="142"/>
        <w:jc w:val="center"/>
        <w:rPr>
          <w:rFonts w:ascii="Marianne" w:hAnsi="Marianne"/>
          <w:sz w:val="20"/>
        </w:rPr>
      </w:pPr>
      <w:r w:rsidRPr="006710F7">
        <w:rPr>
          <w:rFonts w:ascii="Marianne" w:hAnsi="Marianne" w:cs="Marianne"/>
          <w:b/>
          <w:sz w:val="20"/>
        </w:rPr>
        <w:t>ARRETE :</w:t>
      </w:r>
    </w:p>
    <w:p w:rsidR="00100E64" w:rsidRPr="006710F7" w:rsidRDefault="00100E64" w:rsidP="00100E64">
      <w:pPr>
        <w:ind w:left="142"/>
        <w:jc w:val="center"/>
        <w:rPr>
          <w:rFonts w:ascii="Marianne" w:hAnsi="Marianne"/>
          <w:sz w:val="20"/>
        </w:rPr>
      </w:pPr>
      <w:r w:rsidRPr="006710F7">
        <w:rPr>
          <w:rFonts w:ascii="Marianne" w:hAnsi="Marianne" w:cs="Marianne"/>
          <w:caps/>
          <w:color w:val="000000"/>
          <w:sz w:val="20"/>
        </w:rPr>
        <w:t>titre premier</w:t>
      </w:r>
    </w:p>
    <w:p w:rsidR="00100E64" w:rsidRPr="006710F7" w:rsidRDefault="00100E64" w:rsidP="00100E64">
      <w:pPr>
        <w:ind w:left="142"/>
        <w:jc w:val="center"/>
        <w:rPr>
          <w:rFonts w:ascii="Marianne" w:hAnsi="Marianne"/>
          <w:sz w:val="20"/>
        </w:rPr>
      </w:pPr>
      <w:r w:rsidRPr="006710F7">
        <w:rPr>
          <w:rFonts w:ascii="Marianne" w:hAnsi="Marianne" w:cs="Marianne"/>
          <w:b/>
          <w:smallCaps/>
          <w:color w:val="000000"/>
          <w:sz w:val="20"/>
        </w:rPr>
        <w:t>institution d’un périmètre de protection</w:t>
      </w:r>
    </w:p>
    <w:p w:rsidR="00100E64" w:rsidRPr="006710F7" w:rsidRDefault="00100E64" w:rsidP="00100E64">
      <w:pPr>
        <w:ind w:firstLine="142"/>
        <w:jc w:val="both"/>
        <w:rPr>
          <w:rFonts w:ascii="Marianne" w:hAnsi="Marianne" w:cs="Marianne"/>
          <w:b/>
          <w:smallCaps/>
          <w:color w:val="000000"/>
          <w:sz w:val="20"/>
        </w:rPr>
      </w:pPr>
    </w:p>
    <w:p w:rsidR="00100E64" w:rsidRPr="006710F7" w:rsidRDefault="00100E64" w:rsidP="00100E64">
      <w:pPr>
        <w:ind w:firstLine="142"/>
        <w:jc w:val="both"/>
        <w:rPr>
          <w:rFonts w:ascii="Marianne" w:hAnsi="Marianne"/>
          <w:sz w:val="20"/>
        </w:rPr>
      </w:pPr>
      <w:r w:rsidRPr="006710F7">
        <w:rPr>
          <w:rFonts w:ascii="Marianne" w:hAnsi="Marianne" w:cs="Marianne"/>
          <w:b/>
          <w:sz w:val="20"/>
        </w:rPr>
        <w:t>Art. 1</w:t>
      </w:r>
      <w:r w:rsidRPr="006710F7">
        <w:rPr>
          <w:rFonts w:ascii="Marianne" w:hAnsi="Marianne" w:cs="Marianne"/>
          <w:b/>
          <w:sz w:val="20"/>
          <w:vertAlign w:val="superscript"/>
        </w:rPr>
        <w:t>er</w:t>
      </w:r>
      <w:r w:rsidRPr="006710F7">
        <w:rPr>
          <w:rFonts w:ascii="Marianne" w:hAnsi="Marianne" w:cs="Marianne"/>
          <w:sz w:val="20"/>
        </w:rPr>
        <w:t xml:space="preserve"> – Le </w:t>
      </w:r>
      <w:r w:rsidRPr="006710F7">
        <w:rPr>
          <w:rFonts w:ascii="Marianne" w:hAnsi="Marianne" w:cs="Marianne"/>
          <w:bCs/>
          <w:sz w:val="20"/>
        </w:rPr>
        <w:t>di</w:t>
      </w:r>
      <w:r>
        <w:rPr>
          <w:rFonts w:ascii="Marianne" w:hAnsi="Marianne" w:cs="Marianne"/>
          <w:bCs/>
          <w:sz w:val="20"/>
        </w:rPr>
        <w:t>manche</w:t>
      </w:r>
      <w:r w:rsidRPr="006710F7">
        <w:rPr>
          <w:rFonts w:ascii="Marianne" w:hAnsi="Marianne" w:cs="Marianne"/>
          <w:bCs/>
          <w:sz w:val="20"/>
        </w:rPr>
        <w:t xml:space="preserve"> </w:t>
      </w:r>
      <w:r>
        <w:rPr>
          <w:rFonts w:ascii="Marianne" w:hAnsi="Marianne" w:cs="Marianne"/>
          <w:bCs/>
          <w:sz w:val="20"/>
        </w:rPr>
        <w:t>2 avril</w:t>
      </w:r>
      <w:r w:rsidRPr="006710F7">
        <w:rPr>
          <w:rFonts w:ascii="Marianne" w:hAnsi="Marianne" w:cs="Marianne"/>
          <w:bCs/>
          <w:sz w:val="20"/>
        </w:rPr>
        <w:t xml:space="preserve"> 2023</w:t>
      </w:r>
      <w:r w:rsidRPr="006710F7">
        <w:rPr>
          <w:rFonts w:ascii="Marianne" w:hAnsi="Marianne" w:cs="Marianne"/>
          <w:sz w:val="20"/>
        </w:rPr>
        <w:t xml:space="preserve">, de </w:t>
      </w:r>
      <w:r w:rsidRPr="006710F7">
        <w:rPr>
          <w:rFonts w:ascii="Marianne" w:hAnsi="Marianne" w:cs="Marianne"/>
          <w:sz w:val="20"/>
          <w:shd w:val="clear" w:color="auto" w:fill="FFFFFF"/>
        </w:rPr>
        <w:t>1</w:t>
      </w:r>
      <w:r>
        <w:rPr>
          <w:rFonts w:ascii="Marianne" w:hAnsi="Marianne" w:cs="Marianne"/>
          <w:sz w:val="20"/>
          <w:shd w:val="clear" w:color="auto" w:fill="FFFFFF"/>
        </w:rPr>
        <w:t>6h45</w:t>
      </w:r>
      <w:r w:rsidRPr="006710F7">
        <w:rPr>
          <w:rFonts w:ascii="Marianne" w:hAnsi="Marianne" w:cs="Marianne"/>
          <w:sz w:val="20"/>
          <w:shd w:val="clear" w:color="auto" w:fill="FFFFFF"/>
        </w:rPr>
        <w:t xml:space="preserve"> à </w:t>
      </w:r>
      <w:r>
        <w:rPr>
          <w:rFonts w:ascii="Marianne" w:hAnsi="Marianne" w:cs="Marianne"/>
          <w:sz w:val="20"/>
          <w:shd w:val="clear" w:color="auto" w:fill="FFFFFF"/>
        </w:rPr>
        <w:t>23</w:t>
      </w:r>
      <w:r w:rsidRPr="006710F7">
        <w:rPr>
          <w:rFonts w:ascii="Marianne" w:hAnsi="Marianne" w:cs="Marianne"/>
          <w:sz w:val="20"/>
          <w:shd w:val="clear" w:color="auto" w:fill="FFFFFF"/>
        </w:rPr>
        <w:t>h</w:t>
      </w:r>
      <w:r>
        <w:rPr>
          <w:rFonts w:ascii="Marianne" w:hAnsi="Marianne" w:cs="Marianne"/>
          <w:sz w:val="20"/>
          <w:shd w:val="clear" w:color="auto" w:fill="FFFFFF"/>
        </w:rPr>
        <w:t>59</w:t>
      </w:r>
      <w:r w:rsidRPr="006710F7">
        <w:rPr>
          <w:rFonts w:ascii="Marianne" w:hAnsi="Marianne" w:cs="Marianne"/>
          <w:sz w:val="20"/>
        </w:rPr>
        <w:t xml:space="preserve">, il est institué un périmètre de protection au sein duquel l'accès et la circulation des personnes sont réglementés, </w:t>
      </w:r>
      <w:r w:rsidRPr="006710F7">
        <w:rPr>
          <w:rFonts w:ascii="Marianne" w:hAnsi="Marianne" w:cs="Marianne"/>
          <w:spacing w:val="-6"/>
          <w:sz w:val="20"/>
        </w:rPr>
        <w:t>dans les conditions fixées par le présent arrêté.</w:t>
      </w:r>
    </w:p>
    <w:p w:rsidR="00100E64" w:rsidRPr="006710F7" w:rsidRDefault="00100E64" w:rsidP="00100E64">
      <w:pPr>
        <w:ind w:firstLine="142"/>
        <w:jc w:val="both"/>
        <w:rPr>
          <w:rFonts w:ascii="Marianne" w:hAnsi="Marianne" w:cs="Marianne"/>
          <w:sz w:val="20"/>
        </w:rPr>
      </w:pPr>
    </w:p>
    <w:p w:rsidR="00100E64" w:rsidRPr="006710F7" w:rsidRDefault="00100E64" w:rsidP="00100E64">
      <w:pPr>
        <w:spacing w:after="120"/>
        <w:ind w:firstLine="142"/>
        <w:jc w:val="both"/>
        <w:rPr>
          <w:rFonts w:ascii="Marianne" w:hAnsi="Marianne"/>
          <w:sz w:val="20"/>
        </w:rPr>
      </w:pPr>
      <w:r w:rsidRPr="006710F7">
        <w:rPr>
          <w:rFonts w:ascii="Marianne" w:hAnsi="Marianne" w:cs="Marianne"/>
          <w:b/>
          <w:sz w:val="20"/>
        </w:rPr>
        <w:t xml:space="preserve">Art. 2 </w:t>
      </w:r>
      <w:r w:rsidRPr="006710F7">
        <w:rPr>
          <w:rFonts w:ascii="Marianne" w:hAnsi="Marianne" w:cs="Marianne"/>
          <w:sz w:val="20"/>
        </w:rPr>
        <w:t>- Le périmètre de protection institué par l’article 1</w:t>
      </w:r>
      <w:r w:rsidRPr="006710F7">
        <w:rPr>
          <w:rFonts w:ascii="Marianne" w:hAnsi="Marianne" w:cs="Marianne"/>
          <w:sz w:val="20"/>
          <w:vertAlign w:val="superscript"/>
        </w:rPr>
        <w:t>er</w:t>
      </w:r>
      <w:r w:rsidRPr="006710F7">
        <w:rPr>
          <w:rFonts w:ascii="Marianne" w:hAnsi="Marianne" w:cs="Marianne"/>
          <w:sz w:val="20"/>
        </w:rPr>
        <w:t xml:space="preserve"> est délimité par les voies suivantes, qui y sont incluses, sauf mentions contr</w:t>
      </w:r>
      <w:r w:rsidRPr="006710F7">
        <w:rPr>
          <w:rFonts w:ascii="Marianne" w:hAnsi="Marianne" w:cs="Marianne"/>
          <w:color w:val="000000"/>
          <w:sz w:val="20"/>
        </w:rPr>
        <w:t>aires</w:t>
      </w:r>
      <w:r w:rsidRPr="006710F7">
        <w:rPr>
          <w:rFonts w:ascii="Calibri" w:hAnsi="Calibri" w:cs="Calibri"/>
          <w:color w:val="000000"/>
          <w:sz w:val="20"/>
        </w:rPr>
        <w:t> </w:t>
      </w:r>
      <w:r w:rsidRPr="006710F7">
        <w:rPr>
          <w:rFonts w:ascii="Marianne" w:hAnsi="Marianne" w:cs="Marianne"/>
          <w:color w:val="000000"/>
          <w:sz w:val="20"/>
        </w:rPr>
        <w:t>:</w:t>
      </w:r>
    </w:p>
    <w:p w:rsidR="00100E64" w:rsidRPr="006710F7" w:rsidRDefault="00100E64" w:rsidP="00100E64">
      <w:pPr>
        <w:numPr>
          <w:ilvl w:val="0"/>
          <w:numId w:val="4"/>
        </w:numPr>
        <w:spacing w:before="100" w:line="240" w:lineRule="auto"/>
        <w:jc w:val="both"/>
        <w:rPr>
          <w:rFonts w:ascii="Marianne" w:hAnsi="Marianne"/>
          <w:sz w:val="20"/>
        </w:rPr>
      </w:pPr>
      <w:r w:rsidRPr="006710F7">
        <w:rPr>
          <w:rFonts w:ascii="Marianne" w:hAnsi="Marianne" w:cs="Marianne"/>
          <w:color w:val="000000"/>
          <w:sz w:val="20"/>
        </w:rPr>
        <w:t>rue Nungesser et Coli, dans sa partie comprise entre le rond-point de la place de l'Europe et l'avenue de la Porte Molitor à Paris 16</w:t>
      </w:r>
      <w:r w:rsidRPr="006710F7">
        <w:rPr>
          <w:rFonts w:ascii="Marianne" w:hAnsi="Marianne" w:cs="Marianne"/>
          <w:color w:val="000000"/>
          <w:sz w:val="20"/>
          <w:vertAlign w:val="superscript"/>
        </w:rPr>
        <w:t>ème</w:t>
      </w:r>
      <w:r w:rsidRPr="006710F7">
        <w:rPr>
          <w:rFonts w:ascii="Marianne" w:hAnsi="Marianne" w:cs="Marianne"/>
          <w:color w:val="000000"/>
          <w:sz w:val="20"/>
        </w:rPr>
        <w:t>;</w:t>
      </w:r>
    </w:p>
    <w:p w:rsidR="00100E64" w:rsidRPr="006710F7" w:rsidRDefault="00100E64" w:rsidP="00100E64">
      <w:pPr>
        <w:numPr>
          <w:ilvl w:val="0"/>
          <w:numId w:val="4"/>
        </w:numPr>
        <w:spacing w:before="100" w:line="240" w:lineRule="auto"/>
        <w:jc w:val="both"/>
        <w:rPr>
          <w:rFonts w:ascii="Marianne" w:hAnsi="Marianne"/>
          <w:sz w:val="20"/>
        </w:rPr>
      </w:pPr>
      <w:r w:rsidRPr="006710F7">
        <w:rPr>
          <w:rFonts w:ascii="Marianne" w:hAnsi="Marianne" w:cs="Marianne"/>
          <w:sz w:val="20"/>
        </w:rPr>
        <w:t>allée Charles Brennus à Paris 16</w:t>
      </w:r>
      <w:r w:rsidRPr="006710F7">
        <w:rPr>
          <w:rFonts w:ascii="Marianne" w:hAnsi="Marianne" w:cs="Marianne"/>
          <w:sz w:val="20"/>
          <w:vertAlign w:val="superscript"/>
        </w:rPr>
        <w:t>ème</w:t>
      </w:r>
      <w:r w:rsidRPr="006710F7">
        <w:rPr>
          <w:rFonts w:ascii="Marianne" w:hAnsi="Marianne" w:cs="Courier New"/>
          <w:sz w:val="20"/>
        </w:rPr>
        <w:t xml:space="preserve"> </w:t>
      </w:r>
      <w:r w:rsidRPr="006710F7">
        <w:rPr>
          <w:rFonts w:ascii="Marianne" w:hAnsi="Marianne" w:cs="Marianne"/>
          <w:sz w:val="20"/>
        </w:rPr>
        <w:t>;</w:t>
      </w:r>
    </w:p>
    <w:p w:rsidR="00100E64" w:rsidRPr="006710F7" w:rsidRDefault="00100E64" w:rsidP="00100E64">
      <w:pPr>
        <w:numPr>
          <w:ilvl w:val="0"/>
          <w:numId w:val="4"/>
        </w:numPr>
        <w:spacing w:before="100" w:line="240" w:lineRule="auto"/>
        <w:jc w:val="both"/>
        <w:rPr>
          <w:rFonts w:ascii="Marianne" w:hAnsi="Marianne"/>
          <w:sz w:val="20"/>
        </w:rPr>
      </w:pPr>
      <w:r w:rsidRPr="006710F7">
        <w:rPr>
          <w:rFonts w:ascii="Marianne" w:hAnsi="Marianne" w:cs="Marianne"/>
          <w:sz w:val="20"/>
        </w:rPr>
        <w:t>avenue du Général Sarrail, dans sa partie comprise entre la rue Raffaëlli et l’allée Charles Brennus à Paris 16</w:t>
      </w:r>
      <w:r w:rsidRPr="006710F7">
        <w:rPr>
          <w:rFonts w:ascii="Marianne" w:hAnsi="Marianne" w:cs="Marianne"/>
          <w:sz w:val="20"/>
          <w:vertAlign w:val="superscript"/>
        </w:rPr>
        <w:t>ème</w:t>
      </w:r>
      <w:r w:rsidRPr="006710F7">
        <w:rPr>
          <w:rFonts w:ascii="Marianne" w:hAnsi="Marianne" w:cs="Courier New"/>
          <w:sz w:val="20"/>
        </w:rPr>
        <w:t xml:space="preserve"> </w:t>
      </w:r>
      <w:r w:rsidRPr="006710F7">
        <w:rPr>
          <w:rFonts w:ascii="Marianne" w:hAnsi="Marianne" w:cs="Marianne"/>
          <w:sz w:val="20"/>
        </w:rPr>
        <w:t>;</w:t>
      </w:r>
    </w:p>
    <w:p w:rsidR="00100E64" w:rsidRPr="006710F7" w:rsidRDefault="00100E64" w:rsidP="00100E64">
      <w:pPr>
        <w:numPr>
          <w:ilvl w:val="0"/>
          <w:numId w:val="4"/>
        </w:numPr>
        <w:spacing w:before="100" w:line="240" w:lineRule="auto"/>
        <w:jc w:val="both"/>
        <w:rPr>
          <w:rFonts w:ascii="Marianne" w:hAnsi="Marianne"/>
          <w:sz w:val="20"/>
        </w:rPr>
      </w:pPr>
      <w:r w:rsidRPr="006710F7">
        <w:rPr>
          <w:rFonts w:ascii="Marianne" w:hAnsi="Marianne" w:cs="Marianne"/>
          <w:sz w:val="20"/>
        </w:rPr>
        <w:t xml:space="preserve">avenue du Général Sarrail, dans sa partie comprise entre la rue Raffaëlli et la rue Lecomte du </w:t>
      </w:r>
      <w:proofErr w:type="spellStart"/>
      <w:r w:rsidRPr="006710F7">
        <w:rPr>
          <w:rFonts w:ascii="Marianne" w:hAnsi="Marianne" w:cs="Marianne"/>
          <w:sz w:val="20"/>
        </w:rPr>
        <w:t>Noüy</w:t>
      </w:r>
      <w:proofErr w:type="spellEnd"/>
      <w:r w:rsidRPr="006710F7">
        <w:rPr>
          <w:rFonts w:ascii="Marianne" w:hAnsi="Marianne" w:cs="Marianne"/>
          <w:sz w:val="20"/>
        </w:rPr>
        <w:t xml:space="preserve"> à Paris 16</w:t>
      </w:r>
      <w:r w:rsidRPr="006710F7">
        <w:rPr>
          <w:rFonts w:ascii="Marianne" w:hAnsi="Marianne" w:cs="Marianne"/>
          <w:sz w:val="20"/>
          <w:vertAlign w:val="superscript"/>
        </w:rPr>
        <w:t>ème</w:t>
      </w:r>
      <w:r w:rsidRPr="006710F7">
        <w:rPr>
          <w:rFonts w:ascii="Marianne" w:hAnsi="Marianne" w:cs="Courier New"/>
          <w:sz w:val="20"/>
        </w:rPr>
        <w:t xml:space="preserve"> </w:t>
      </w:r>
      <w:r w:rsidRPr="006710F7">
        <w:rPr>
          <w:rFonts w:ascii="Marianne" w:hAnsi="Marianne" w:cs="Marianne"/>
          <w:sz w:val="20"/>
        </w:rPr>
        <w:t>;</w:t>
      </w:r>
    </w:p>
    <w:p w:rsidR="00100E64" w:rsidRPr="006710F7" w:rsidRDefault="00100E64" w:rsidP="00100E64">
      <w:pPr>
        <w:numPr>
          <w:ilvl w:val="0"/>
          <w:numId w:val="4"/>
        </w:numPr>
        <w:spacing w:before="100" w:line="240" w:lineRule="auto"/>
        <w:jc w:val="both"/>
        <w:rPr>
          <w:rFonts w:ascii="Marianne" w:hAnsi="Marianne"/>
          <w:sz w:val="20"/>
        </w:rPr>
      </w:pPr>
      <w:r w:rsidRPr="006710F7">
        <w:rPr>
          <w:rFonts w:ascii="Marianne" w:hAnsi="Marianne" w:cs="Marianne"/>
          <w:sz w:val="20"/>
        </w:rPr>
        <w:t xml:space="preserve">rue Lecomte du </w:t>
      </w:r>
      <w:proofErr w:type="spellStart"/>
      <w:r w:rsidRPr="006710F7">
        <w:rPr>
          <w:rFonts w:ascii="Marianne" w:hAnsi="Marianne" w:cs="Marianne"/>
          <w:sz w:val="20"/>
        </w:rPr>
        <w:t>Noüy</w:t>
      </w:r>
      <w:proofErr w:type="spellEnd"/>
      <w:r w:rsidRPr="006710F7">
        <w:rPr>
          <w:rFonts w:ascii="Marianne" w:hAnsi="Marianne" w:cs="Marianne"/>
          <w:sz w:val="20"/>
        </w:rPr>
        <w:t xml:space="preserve"> à Paris 16</w:t>
      </w:r>
      <w:r w:rsidRPr="006710F7">
        <w:rPr>
          <w:rFonts w:ascii="Marianne" w:hAnsi="Marianne" w:cs="Marianne"/>
          <w:sz w:val="20"/>
          <w:vertAlign w:val="superscript"/>
        </w:rPr>
        <w:t>ème</w:t>
      </w:r>
      <w:r w:rsidRPr="006710F7">
        <w:rPr>
          <w:rFonts w:ascii="Calibri" w:hAnsi="Calibri" w:cs="Calibri"/>
          <w:sz w:val="20"/>
        </w:rPr>
        <w:t> </w:t>
      </w:r>
      <w:r w:rsidRPr="006710F7">
        <w:rPr>
          <w:rFonts w:ascii="Marianne" w:hAnsi="Marianne" w:cs="Marianne"/>
          <w:sz w:val="20"/>
        </w:rPr>
        <w:t>;</w:t>
      </w:r>
    </w:p>
    <w:p w:rsidR="00100E64" w:rsidRPr="006710F7" w:rsidRDefault="00100E64" w:rsidP="00100E64">
      <w:pPr>
        <w:numPr>
          <w:ilvl w:val="0"/>
          <w:numId w:val="4"/>
        </w:numPr>
        <w:spacing w:before="100" w:line="240" w:lineRule="auto"/>
        <w:jc w:val="both"/>
        <w:rPr>
          <w:rFonts w:ascii="Marianne" w:hAnsi="Marianne"/>
          <w:sz w:val="20"/>
        </w:rPr>
      </w:pPr>
      <w:r w:rsidRPr="006710F7">
        <w:rPr>
          <w:rFonts w:ascii="Marianne" w:hAnsi="Marianne" w:cs="Marianne"/>
          <w:sz w:val="20"/>
        </w:rPr>
        <w:t>rue de l’Arioste à Paris 16</w:t>
      </w:r>
      <w:r w:rsidRPr="006710F7">
        <w:rPr>
          <w:rFonts w:ascii="Marianne" w:hAnsi="Marianne" w:cs="Marianne"/>
          <w:sz w:val="20"/>
          <w:vertAlign w:val="superscript"/>
        </w:rPr>
        <w:t>ème</w:t>
      </w:r>
      <w:r w:rsidRPr="006710F7">
        <w:rPr>
          <w:rFonts w:ascii="Calibri" w:hAnsi="Calibri" w:cs="Calibri"/>
          <w:sz w:val="20"/>
        </w:rPr>
        <w:t> </w:t>
      </w:r>
      <w:r w:rsidRPr="006710F7">
        <w:rPr>
          <w:rFonts w:ascii="Marianne" w:hAnsi="Marianne" w:cs="Marianne"/>
          <w:sz w:val="20"/>
        </w:rPr>
        <w:t>;</w:t>
      </w:r>
    </w:p>
    <w:p w:rsidR="00100E64" w:rsidRPr="006710F7" w:rsidRDefault="00100E64" w:rsidP="00100E64">
      <w:pPr>
        <w:numPr>
          <w:ilvl w:val="0"/>
          <w:numId w:val="4"/>
        </w:numPr>
        <w:spacing w:before="100" w:line="240" w:lineRule="auto"/>
        <w:jc w:val="both"/>
        <w:rPr>
          <w:rFonts w:ascii="Marianne" w:hAnsi="Marianne"/>
          <w:sz w:val="20"/>
        </w:rPr>
      </w:pPr>
      <w:r w:rsidRPr="006710F7">
        <w:rPr>
          <w:rFonts w:ascii="Marianne" w:hAnsi="Marianne" w:cs="Marianne"/>
          <w:sz w:val="20"/>
        </w:rPr>
        <w:t>rue du Sergent Maginot à Paris 16</w:t>
      </w:r>
      <w:r w:rsidRPr="006710F7">
        <w:rPr>
          <w:rFonts w:ascii="Marianne" w:hAnsi="Marianne" w:cs="Marianne"/>
          <w:sz w:val="20"/>
          <w:vertAlign w:val="superscript"/>
        </w:rPr>
        <w:t>ème</w:t>
      </w:r>
      <w:r w:rsidRPr="006710F7">
        <w:rPr>
          <w:rFonts w:ascii="Calibri" w:hAnsi="Calibri" w:cs="Calibri"/>
          <w:sz w:val="20"/>
        </w:rPr>
        <w:t> </w:t>
      </w:r>
      <w:r w:rsidRPr="006710F7">
        <w:rPr>
          <w:rFonts w:ascii="Marianne" w:hAnsi="Marianne" w:cs="Marianne"/>
          <w:sz w:val="20"/>
        </w:rPr>
        <w:t>;</w:t>
      </w:r>
    </w:p>
    <w:p w:rsidR="00100E64" w:rsidRPr="006710F7" w:rsidRDefault="00100E64" w:rsidP="00100E64">
      <w:pPr>
        <w:numPr>
          <w:ilvl w:val="0"/>
          <w:numId w:val="4"/>
        </w:numPr>
        <w:spacing w:before="100" w:line="240" w:lineRule="auto"/>
        <w:jc w:val="both"/>
        <w:rPr>
          <w:rFonts w:ascii="Marianne" w:hAnsi="Marianne"/>
          <w:sz w:val="20"/>
        </w:rPr>
      </w:pPr>
      <w:r w:rsidRPr="006710F7">
        <w:rPr>
          <w:rFonts w:ascii="Marianne" w:hAnsi="Marianne" w:cs="Marianne"/>
          <w:sz w:val="20"/>
        </w:rPr>
        <w:t>rue du Général Roques à Paris 16</w:t>
      </w:r>
      <w:r w:rsidRPr="006710F7">
        <w:rPr>
          <w:rFonts w:ascii="Marianne" w:hAnsi="Marianne" w:cs="Marianne"/>
          <w:sz w:val="20"/>
          <w:vertAlign w:val="superscript"/>
        </w:rPr>
        <w:t>ème</w:t>
      </w:r>
      <w:r w:rsidRPr="006710F7">
        <w:rPr>
          <w:rFonts w:ascii="Calibri" w:hAnsi="Calibri" w:cs="Calibri"/>
          <w:sz w:val="20"/>
        </w:rPr>
        <w:t> </w:t>
      </w:r>
      <w:r w:rsidRPr="006710F7">
        <w:rPr>
          <w:rFonts w:ascii="Marianne" w:hAnsi="Marianne" w:cs="Marianne"/>
          <w:sz w:val="20"/>
        </w:rPr>
        <w:t>;</w:t>
      </w:r>
    </w:p>
    <w:p w:rsidR="00100E64" w:rsidRPr="006710F7" w:rsidRDefault="00100E64" w:rsidP="00100E64">
      <w:pPr>
        <w:numPr>
          <w:ilvl w:val="0"/>
          <w:numId w:val="4"/>
        </w:numPr>
        <w:spacing w:before="100" w:line="240" w:lineRule="auto"/>
        <w:jc w:val="both"/>
        <w:rPr>
          <w:rFonts w:ascii="Marianne" w:hAnsi="Marianne"/>
          <w:sz w:val="20"/>
        </w:rPr>
      </w:pPr>
      <w:r w:rsidRPr="006710F7">
        <w:rPr>
          <w:rFonts w:ascii="Marianne" w:hAnsi="Marianne" w:cs="Marianne"/>
          <w:sz w:val="20"/>
        </w:rPr>
        <w:t>avenue du Parc des Princes, dans sa partie comprise entre le n° 31 avenue du Parc des Princes et l’avenue du Général Sarrail à Paris 16</w:t>
      </w:r>
      <w:r w:rsidRPr="006710F7">
        <w:rPr>
          <w:rFonts w:ascii="Marianne" w:hAnsi="Marianne" w:cs="Marianne"/>
          <w:sz w:val="20"/>
          <w:vertAlign w:val="superscript"/>
        </w:rPr>
        <w:t>ème</w:t>
      </w:r>
      <w:r w:rsidRPr="006710F7">
        <w:rPr>
          <w:rFonts w:ascii="Marianne" w:hAnsi="Marianne" w:cs="Courier New"/>
          <w:sz w:val="20"/>
        </w:rPr>
        <w:t xml:space="preserve"> </w:t>
      </w:r>
      <w:r w:rsidRPr="006710F7">
        <w:rPr>
          <w:rFonts w:ascii="Marianne" w:hAnsi="Marianne" w:cs="Marianne"/>
          <w:sz w:val="20"/>
        </w:rPr>
        <w:t>;</w:t>
      </w:r>
    </w:p>
    <w:p w:rsidR="00100E64" w:rsidRPr="006710F7" w:rsidRDefault="00100E64" w:rsidP="00100E64">
      <w:pPr>
        <w:numPr>
          <w:ilvl w:val="0"/>
          <w:numId w:val="4"/>
        </w:numPr>
        <w:tabs>
          <w:tab w:val="left" w:pos="4164"/>
        </w:tabs>
        <w:spacing w:before="100" w:line="240" w:lineRule="auto"/>
        <w:jc w:val="both"/>
        <w:rPr>
          <w:rFonts w:ascii="Marianne" w:hAnsi="Marianne"/>
          <w:sz w:val="20"/>
        </w:rPr>
      </w:pPr>
      <w:r w:rsidRPr="006710F7">
        <w:rPr>
          <w:rFonts w:ascii="Marianne" w:hAnsi="Marianne" w:cs="Marianne"/>
          <w:sz w:val="20"/>
        </w:rPr>
        <w:t xml:space="preserve">Passerelle surplombant le périphérique (en vis-à-vis du magasin </w:t>
      </w:r>
      <w:proofErr w:type="spellStart"/>
      <w:r w:rsidRPr="006710F7">
        <w:rPr>
          <w:rFonts w:ascii="Marianne" w:hAnsi="Marianne" w:cs="Marianne"/>
          <w:sz w:val="20"/>
        </w:rPr>
        <w:t>Carglass</w:t>
      </w:r>
      <w:proofErr w:type="spellEnd"/>
      <w:r w:rsidRPr="006710F7">
        <w:rPr>
          <w:rFonts w:ascii="Marianne" w:hAnsi="Marianne" w:cs="Marianne"/>
          <w:sz w:val="20"/>
        </w:rPr>
        <w:t>, depuis l’avenue du Parc des Princes)</w:t>
      </w:r>
      <w:r w:rsidRPr="006710F7">
        <w:rPr>
          <w:rFonts w:ascii="Calibri" w:hAnsi="Calibri" w:cs="Calibri"/>
          <w:sz w:val="20"/>
        </w:rPr>
        <w:t> </w:t>
      </w:r>
      <w:r w:rsidRPr="006710F7">
        <w:rPr>
          <w:rFonts w:ascii="Marianne" w:hAnsi="Marianne" w:cs="Marianne"/>
          <w:sz w:val="20"/>
        </w:rPr>
        <w:t>;</w:t>
      </w:r>
    </w:p>
    <w:p w:rsidR="00100E64" w:rsidRPr="006710F7" w:rsidRDefault="00100E64" w:rsidP="00100E64">
      <w:pPr>
        <w:numPr>
          <w:ilvl w:val="0"/>
          <w:numId w:val="4"/>
        </w:numPr>
        <w:tabs>
          <w:tab w:val="left" w:pos="4164"/>
        </w:tabs>
        <w:spacing w:before="100" w:line="240" w:lineRule="auto"/>
        <w:jc w:val="both"/>
        <w:rPr>
          <w:rFonts w:ascii="Marianne" w:hAnsi="Marianne"/>
          <w:sz w:val="20"/>
        </w:rPr>
      </w:pPr>
      <w:r w:rsidRPr="006710F7">
        <w:rPr>
          <w:rFonts w:ascii="Marianne" w:hAnsi="Marianne" w:cs="Marianne"/>
          <w:sz w:val="20"/>
        </w:rPr>
        <w:t>Parking du complexe Omnisports Géo André à Paris 16</w:t>
      </w:r>
      <w:r w:rsidRPr="006710F7">
        <w:rPr>
          <w:rFonts w:ascii="Marianne" w:hAnsi="Marianne" w:cs="Marianne"/>
          <w:sz w:val="20"/>
          <w:vertAlign w:val="superscript"/>
        </w:rPr>
        <w:t xml:space="preserve">ème </w:t>
      </w:r>
      <w:r w:rsidRPr="006710F7">
        <w:rPr>
          <w:rFonts w:ascii="Marianne" w:hAnsi="Marianne" w:cs="Marianne"/>
          <w:sz w:val="20"/>
        </w:rPr>
        <w:t>;</w:t>
      </w:r>
    </w:p>
    <w:p w:rsidR="00100E64" w:rsidRPr="006710F7" w:rsidRDefault="00100E64" w:rsidP="00100E64">
      <w:pPr>
        <w:numPr>
          <w:ilvl w:val="0"/>
          <w:numId w:val="4"/>
        </w:numPr>
        <w:spacing w:before="100" w:line="240" w:lineRule="auto"/>
        <w:jc w:val="both"/>
        <w:rPr>
          <w:rFonts w:ascii="Marianne" w:hAnsi="Marianne"/>
          <w:sz w:val="20"/>
        </w:rPr>
      </w:pPr>
      <w:r w:rsidRPr="006710F7">
        <w:rPr>
          <w:rFonts w:ascii="Marianne" w:hAnsi="Marianne" w:cs="Marianne"/>
          <w:sz w:val="20"/>
        </w:rPr>
        <w:t xml:space="preserve">rue du Commandant </w:t>
      </w:r>
      <w:proofErr w:type="spellStart"/>
      <w:r w:rsidRPr="006710F7">
        <w:rPr>
          <w:rFonts w:ascii="Marianne" w:hAnsi="Marianne" w:cs="Marianne"/>
          <w:sz w:val="20"/>
        </w:rPr>
        <w:t>Guilbaud</w:t>
      </w:r>
      <w:proofErr w:type="spellEnd"/>
      <w:r w:rsidRPr="006710F7">
        <w:rPr>
          <w:rFonts w:ascii="Marianne" w:hAnsi="Marianne" w:cs="Marianne"/>
          <w:sz w:val="20"/>
        </w:rPr>
        <w:t xml:space="preserve"> à Paris 16</w:t>
      </w:r>
      <w:r w:rsidRPr="006710F7">
        <w:rPr>
          <w:rFonts w:ascii="Marianne" w:hAnsi="Marianne" w:cs="Marianne"/>
          <w:sz w:val="20"/>
          <w:vertAlign w:val="superscript"/>
        </w:rPr>
        <w:t>ème</w:t>
      </w:r>
      <w:r w:rsidRPr="006710F7">
        <w:rPr>
          <w:rFonts w:ascii="Calibri" w:hAnsi="Calibri" w:cs="Calibri"/>
          <w:sz w:val="20"/>
          <w:vertAlign w:val="superscript"/>
        </w:rPr>
        <w:t> </w:t>
      </w:r>
      <w:r w:rsidRPr="006710F7">
        <w:rPr>
          <w:rFonts w:ascii="Marianne" w:hAnsi="Marianne" w:cs="Marianne"/>
          <w:sz w:val="20"/>
        </w:rPr>
        <w:t>;</w:t>
      </w:r>
    </w:p>
    <w:p w:rsidR="00100E64" w:rsidRPr="006710F7" w:rsidRDefault="00100E64" w:rsidP="00100E64">
      <w:pPr>
        <w:numPr>
          <w:ilvl w:val="0"/>
          <w:numId w:val="4"/>
        </w:numPr>
        <w:spacing w:before="100" w:line="240" w:lineRule="auto"/>
        <w:jc w:val="both"/>
        <w:rPr>
          <w:rFonts w:ascii="Marianne" w:hAnsi="Marianne"/>
          <w:sz w:val="20"/>
        </w:rPr>
      </w:pPr>
      <w:r w:rsidRPr="006710F7">
        <w:rPr>
          <w:rFonts w:ascii="Marianne" w:hAnsi="Marianne" w:cs="Marianne"/>
          <w:sz w:val="20"/>
        </w:rPr>
        <w:t>rue du Parc à Boulogne-Billancourt (92)</w:t>
      </w:r>
      <w:r w:rsidRPr="006710F7">
        <w:rPr>
          <w:rFonts w:ascii="Calibri" w:hAnsi="Calibri" w:cs="Calibri"/>
          <w:sz w:val="20"/>
        </w:rPr>
        <w:t> </w:t>
      </w:r>
      <w:r w:rsidRPr="006710F7">
        <w:rPr>
          <w:rFonts w:ascii="Marianne" w:hAnsi="Marianne" w:cs="Marianne"/>
          <w:sz w:val="20"/>
        </w:rPr>
        <w:t>;</w:t>
      </w:r>
    </w:p>
    <w:p w:rsidR="00100E64" w:rsidRPr="006710F7" w:rsidRDefault="00100E64" w:rsidP="00100E64">
      <w:pPr>
        <w:numPr>
          <w:ilvl w:val="0"/>
          <w:numId w:val="4"/>
        </w:numPr>
        <w:spacing w:before="100" w:line="240" w:lineRule="auto"/>
        <w:jc w:val="both"/>
        <w:rPr>
          <w:rFonts w:ascii="Marianne" w:hAnsi="Marianne"/>
          <w:sz w:val="20"/>
        </w:rPr>
      </w:pPr>
      <w:r w:rsidRPr="006710F7">
        <w:rPr>
          <w:rFonts w:ascii="Marianne" w:hAnsi="Marianne" w:cs="Marianne"/>
          <w:sz w:val="20"/>
        </w:rPr>
        <w:t xml:space="preserve">place de l’Europe à Boulogne-Billancourt (92), dans sa partie comprise entre la rue Marcel </w:t>
      </w:r>
      <w:proofErr w:type="spellStart"/>
      <w:r w:rsidRPr="006710F7">
        <w:rPr>
          <w:rFonts w:ascii="Marianne" w:hAnsi="Marianne" w:cs="Marianne"/>
          <w:sz w:val="20"/>
        </w:rPr>
        <w:t>Loyau</w:t>
      </w:r>
      <w:proofErr w:type="spellEnd"/>
      <w:r w:rsidRPr="006710F7">
        <w:rPr>
          <w:rFonts w:ascii="Marianne" w:hAnsi="Marianne" w:cs="Marianne"/>
          <w:sz w:val="20"/>
        </w:rPr>
        <w:t xml:space="preserve"> à Boulogne-Billancourt (92) et le rond-point de la place de l’Europe à Paris 16</w:t>
      </w:r>
      <w:r w:rsidRPr="006710F7">
        <w:rPr>
          <w:rFonts w:ascii="Marianne" w:hAnsi="Marianne" w:cs="Marianne"/>
          <w:sz w:val="20"/>
          <w:vertAlign w:val="superscript"/>
        </w:rPr>
        <w:t>ème</w:t>
      </w:r>
      <w:r w:rsidRPr="006710F7">
        <w:rPr>
          <w:rFonts w:ascii="Marianne" w:hAnsi="Marianne" w:cs="Courier New"/>
          <w:sz w:val="20"/>
        </w:rPr>
        <w:t xml:space="preserve"> </w:t>
      </w:r>
      <w:r w:rsidRPr="006710F7">
        <w:rPr>
          <w:rFonts w:ascii="Marianne" w:hAnsi="Marianne" w:cs="Marianne"/>
          <w:sz w:val="20"/>
        </w:rPr>
        <w:t>;</w:t>
      </w:r>
    </w:p>
    <w:p w:rsidR="00100E64" w:rsidRPr="006710F7" w:rsidRDefault="00100E64" w:rsidP="00100E64">
      <w:pPr>
        <w:numPr>
          <w:ilvl w:val="0"/>
          <w:numId w:val="4"/>
        </w:numPr>
        <w:spacing w:before="100" w:line="240" w:lineRule="auto"/>
        <w:jc w:val="both"/>
        <w:rPr>
          <w:rFonts w:ascii="Marianne" w:hAnsi="Marianne"/>
          <w:sz w:val="20"/>
        </w:rPr>
      </w:pPr>
      <w:r w:rsidRPr="006710F7">
        <w:rPr>
          <w:rFonts w:ascii="Marianne" w:hAnsi="Marianne" w:cs="Marianne"/>
          <w:sz w:val="20"/>
        </w:rPr>
        <w:t>rond-point de la place de l’Europe à Paris 16</w:t>
      </w:r>
      <w:r w:rsidRPr="006710F7">
        <w:rPr>
          <w:rFonts w:ascii="Marianne" w:hAnsi="Marianne" w:cs="Marianne"/>
          <w:sz w:val="20"/>
          <w:vertAlign w:val="superscript"/>
        </w:rPr>
        <w:t>ème</w:t>
      </w:r>
      <w:r w:rsidRPr="006710F7">
        <w:rPr>
          <w:rFonts w:ascii="Marianne" w:hAnsi="Marianne" w:cs="Courier New"/>
          <w:sz w:val="20"/>
        </w:rPr>
        <w:t xml:space="preserve"> </w:t>
      </w:r>
      <w:r w:rsidRPr="006710F7">
        <w:rPr>
          <w:rFonts w:ascii="Marianne" w:hAnsi="Marianne" w:cs="Marianne"/>
          <w:sz w:val="20"/>
        </w:rPr>
        <w:t>;</w:t>
      </w:r>
    </w:p>
    <w:p w:rsidR="00100E64" w:rsidRPr="006710F7" w:rsidRDefault="00100E64" w:rsidP="00100E64">
      <w:pPr>
        <w:numPr>
          <w:ilvl w:val="0"/>
          <w:numId w:val="4"/>
        </w:numPr>
        <w:spacing w:before="100" w:line="240" w:lineRule="auto"/>
        <w:jc w:val="both"/>
        <w:rPr>
          <w:rFonts w:ascii="Marianne" w:hAnsi="Marianne"/>
          <w:sz w:val="20"/>
        </w:rPr>
      </w:pPr>
      <w:r w:rsidRPr="006710F7">
        <w:rPr>
          <w:rFonts w:ascii="Marianne" w:hAnsi="Marianne" w:cs="Marianne"/>
          <w:sz w:val="20"/>
        </w:rPr>
        <w:t>rue Joseph-Bernard à Boulogne-Billancourt (92), dans sa partie comprise entre la rue de la Tourelle à Boulogne-Billancourt (92) et la rue Nungesser et Coli</w:t>
      </w:r>
      <w:r w:rsidRPr="006710F7">
        <w:rPr>
          <w:rFonts w:ascii="Marianne" w:hAnsi="Marianne" w:cs="Courier New"/>
          <w:sz w:val="20"/>
        </w:rPr>
        <w:t xml:space="preserve"> </w:t>
      </w:r>
      <w:r w:rsidRPr="006710F7">
        <w:rPr>
          <w:rFonts w:ascii="Marianne" w:hAnsi="Marianne" w:cs="Marianne"/>
          <w:sz w:val="20"/>
        </w:rPr>
        <w:t>à Paris 16</w:t>
      </w:r>
      <w:r w:rsidRPr="006710F7">
        <w:rPr>
          <w:rFonts w:ascii="Marianne" w:hAnsi="Marianne" w:cs="Marianne"/>
          <w:sz w:val="20"/>
          <w:vertAlign w:val="superscript"/>
        </w:rPr>
        <w:t>ème</w:t>
      </w:r>
      <w:r w:rsidRPr="006710F7">
        <w:rPr>
          <w:rFonts w:ascii="Marianne" w:hAnsi="Marianne" w:cs="Marianne"/>
          <w:sz w:val="20"/>
        </w:rPr>
        <w:t>.</w:t>
      </w:r>
    </w:p>
    <w:p w:rsidR="00100E64" w:rsidRPr="006710F7" w:rsidRDefault="00100E64" w:rsidP="00100E64">
      <w:pPr>
        <w:jc w:val="both"/>
        <w:rPr>
          <w:rFonts w:ascii="Marianne" w:hAnsi="Marianne"/>
          <w:sz w:val="20"/>
        </w:rPr>
      </w:pPr>
      <w:r w:rsidRPr="006710F7">
        <w:rPr>
          <w:rFonts w:ascii="Marianne" w:eastAsia="Marianne" w:hAnsi="Marianne" w:cs="Marianne"/>
          <w:sz w:val="20"/>
        </w:rPr>
        <w:t xml:space="preserve">  </w:t>
      </w:r>
    </w:p>
    <w:p w:rsidR="00100E64" w:rsidRPr="006710F7" w:rsidRDefault="00100E64" w:rsidP="00100E64">
      <w:pPr>
        <w:jc w:val="both"/>
        <w:rPr>
          <w:rFonts w:ascii="Marianne" w:hAnsi="Marianne"/>
          <w:sz w:val="20"/>
        </w:rPr>
      </w:pPr>
      <w:r w:rsidRPr="006710F7">
        <w:rPr>
          <w:rFonts w:ascii="Marianne" w:eastAsia="Marianne" w:hAnsi="Marianne" w:cs="Marianne"/>
          <w:sz w:val="20"/>
        </w:rPr>
        <w:t xml:space="preserve">  </w:t>
      </w:r>
      <w:r w:rsidRPr="006710F7">
        <w:rPr>
          <w:rFonts w:ascii="Marianne" w:hAnsi="Marianne" w:cs="Marianne"/>
          <w:b/>
          <w:sz w:val="20"/>
        </w:rPr>
        <w:t>Art. 3</w:t>
      </w:r>
      <w:r w:rsidRPr="006710F7">
        <w:rPr>
          <w:rFonts w:ascii="Marianne" w:hAnsi="Marianne" w:cs="Marianne"/>
          <w:sz w:val="20"/>
        </w:rPr>
        <w:t xml:space="preserve"> - Les points d’accès au périmètre sur lesquels des dispositifs de pré-filtrage et de filtrage sont mis en place sont situés</w:t>
      </w:r>
      <w:r w:rsidRPr="006710F7">
        <w:rPr>
          <w:rFonts w:ascii="Calibri" w:hAnsi="Calibri" w:cs="Calibri"/>
          <w:sz w:val="20"/>
        </w:rPr>
        <w:t> </w:t>
      </w:r>
      <w:r w:rsidRPr="006710F7">
        <w:rPr>
          <w:rFonts w:ascii="Marianne" w:hAnsi="Marianne" w:cs="Marianne"/>
          <w:sz w:val="20"/>
        </w:rPr>
        <w:t>:</w:t>
      </w:r>
    </w:p>
    <w:p w:rsidR="00100E64" w:rsidRPr="006710F7" w:rsidRDefault="00100E64" w:rsidP="00100E64">
      <w:pPr>
        <w:jc w:val="both"/>
        <w:rPr>
          <w:rFonts w:ascii="Marianne" w:hAnsi="Marianne" w:cs="Marianne"/>
          <w:sz w:val="20"/>
        </w:rPr>
      </w:pPr>
    </w:p>
    <w:p w:rsidR="00100E64" w:rsidRPr="006710F7" w:rsidRDefault="00100E64" w:rsidP="00100E64">
      <w:pPr>
        <w:numPr>
          <w:ilvl w:val="0"/>
          <w:numId w:val="5"/>
        </w:numPr>
        <w:spacing w:before="100" w:line="240" w:lineRule="auto"/>
        <w:jc w:val="both"/>
        <w:rPr>
          <w:rFonts w:ascii="Marianne" w:hAnsi="Marianne"/>
          <w:sz w:val="20"/>
        </w:rPr>
      </w:pPr>
      <w:r w:rsidRPr="006710F7">
        <w:rPr>
          <w:rFonts w:ascii="Marianne" w:hAnsi="Marianne" w:cs="Marianne"/>
          <w:sz w:val="20"/>
        </w:rPr>
        <w:t>à l’angle formé par l’avenue du Général-Sarrail, la rue Raffaëlli (côté impair) et l’allée Charles Brennus à Paris 16</w:t>
      </w:r>
      <w:r w:rsidRPr="006710F7">
        <w:rPr>
          <w:rFonts w:ascii="Marianne" w:hAnsi="Marianne" w:cs="Marianne"/>
          <w:sz w:val="20"/>
          <w:vertAlign w:val="superscript"/>
        </w:rPr>
        <w:t>ème</w:t>
      </w:r>
      <w:r w:rsidRPr="006710F7">
        <w:rPr>
          <w:rFonts w:ascii="Marianne" w:hAnsi="Marianne" w:cs="Courier New"/>
          <w:sz w:val="20"/>
        </w:rPr>
        <w:t xml:space="preserve"> </w:t>
      </w:r>
      <w:r w:rsidRPr="006710F7">
        <w:rPr>
          <w:rFonts w:ascii="Marianne" w:hAnsi="Marianne" w:cs="Marianne"/>
          <w:sz w:val="20"/>
        </w:rPr>
        <w:t>;</w:t>
      </w:r>
    </w:p>
    <w:p w:rsidR="00100E64" w:rsidRPr="006710F7" w:rsidRDefault="00100E64" w:rsidP="00100E64">
      <w:pPr>
        <w:numPr>
          <w:ilvl w:val="0"/>
          <w:numId w:val="5"/>
        </w:numPr>
        <w:spacing w:before="100" w:line="240" w:lineRule="auto"/>
        <w:jc w:val="both"/>
        <w:rPr>
          <w:rFonts w:ascii="Marianne" w:hAnsi="Marianne"/>
          <w:sz w:val="20"/>
        </w:rPr>
      </w:pPr>
      <w:r w:rsidRPr="006710F7">
        <w:rPr>
          <w:rFonts w:ascii="Marianne" w:hAnsi="Marianne" w:cs="Marianne"/>
          <w:sz w:val="20"/>
        </w:rPr>
        <w:t xml:space="preserve">rue Lecomte du </w:t>
      </w:r>
      <w:proofErr w:type="spellStart"/>
      <w:r w:rsidRPr="006710F7">
        <w:rPr>
          <w:rFonts w:ascii="Marianne" w:hAnsi="Marianne" w:cs="Marianne"/>
          <w:sz w:val="20"/>
        </w:rPr>
        <w:t>Noüy</w:t>
      </w:r>
      <w:proofErr w:type="spellEnd"/>
      <w:r w:rsidRPr="006710F7">
        <w:rPr>
          <w:rFonts w:ascii="Marianne" w:hAnsi="Marianne" w:cs="Marianne"/>
          <w:sz w:val="20"/>
        </w:rPr>
        <w:t xml:space="preserve"> à Paris 16</w:t>
      </w:r>
      <w:r w:rsidRPr="006710F7">
        <w:rPr>
          <w:rFonts w:ascii="Marianne" w:hAnsi="Marianne" w:cs="Marianne"/>
          <w:sz w:val="20"/>
          <w:vertAlign w:val="superscript"/>
        </w:rPr>
        <w:t>ème</w:t>
      </w:r>
      <w:r w:rsidRPr="006710F7">
        <w:rPr>
          <w:rFonts w:ascii="Calibri" w:hAnsi="Calibri" w:cs="Calibri"/>
          <w:sz w:val="20"/>
        </w:rPr>
        <w:t> </w:t>
      </w:r>
      <w:r w:rsidRPr="006710F7">
        <w:rPr>
          <w:rFonts w:ascii="Marianne" w:hAnsi="Marianne" w:cs="Marianne"/>
          <w:sz w:val="20"/>
        </w:rPr>
        <w:t>;</w:t>
      </w:r>
    </w:p>
    <w:p w:rsidR="00100E64" w:rsidRPr="006710F7" w:rsidRDefault="00100E64" w:rsidP="00100E64">
      <w:pPr>
        <w:numPr>
          <w:ilvl w:val="0"/>
          <w:numId w:val="5"/>
        </w:numPr>
        <w:spacing w:before="100" w:line="240" w:lineRule="auto"/>
        <w:jc w:val="both"/>
        <w:rPr>
          <w:rFonts w:ascii="Marianne" w:hAnsi="Marianne"/>
          <w:sz w:val="20"/>
        </w:rPr>
      </w:pPr>
      <w:r w:rsidRPr="006710F7">
        <w:rPr>
          <w:rFonts w:ascii="Marianne" w:hAnsi="Marianne" w:cs="Marianne"/>
          <w:sz w:val="20"/>
        </w:rPr>
        <w:t xml:space="preserve">à l’angle formé par la rue du Sergent Maginot et la place du Général </w:t>
      </w:r>
      <w:proofErr w:type="spellStart"/>
      <w:r w:rsidRPr="006710F7">
        <w:rPr>
          <w:rFonts w:ascii="Marianne" w:hAnsi="Marianne" w:cs="Marianne"/>
          <w:sz w:val="20"/>
        </w:rPr>
        <w:t>Stefanik</w:t>
      </w:r>
      <w:proofErr w:type="spellEnd"/>
      <w:r w:rsidRPr="006710F7">
        <w:rPr>
          <w:rFonts w:ascii="Marianne" w:hAnsi="Marianne" w:cs="Marianne"/>
          <w:sz w:val="20"/>
        </w:rPr>
        <w:t xml:space="preserve"> à Paris 16</w:t>
      </w:r>
      <w:r w:rsidRPr="006710F7">
        <w:rPr>
          <w:rFonts w:ascii="Marianne" w:hAnsi="Marianne" w:cs="Marianne"/>
          <w:sz w:val="20"/>
          <w:vertAlign w:val="superscript"/>
        </w:rPr>
        <w:t>ème</w:t>
      </w:r>
      <w:r w:rsidRPr="006710F7">
        <w:rPr>
          <w:rFonts w:ascii="Calibri" w:hAnsi="Calibri" w:cs="Calibri"/>
          <w:sz w:val="20"/>
        </w:rPr>
        <w:t> </w:t>
      </w:r>
      <w:r w:rsidRPr="006710F7">
        <w:rPr>
          <w:rFonts w:ascii="Marianne" w:hAnsi="Marianne" w:cs="Marianne"/>
          <w:sz w:val="20"/>
        </w:rPr>
        <w:t>;</w:t>
      </w:r>
    </w:p>
    <w:p w:rsidR="00100E64" w:rsidRPr="006710F7" w:rsidRDefault="00100E64" w:rsidP="00100E64">
      <w:pPr>
        <w:numPr>
          <w:ilvl w:val="0"/>
          <w:numId w:val="5"/>
        </w:numPr>
        <w:spacing w:before="100" w:line="240" w:lineRule="auto"/>
        <w:jc w:val="both"/>
        <w:rPr>
          <w:rFonts w:ascii="Marianne" w:hAnsi="Marianne"/>
          <w:sz w:val="20"/>
        </w:rPr>
      </w:pPr>
      <w:r w:rsidRPr="006710F7">
        <w:rPr>
          <w:rFonts w:ascii="Marianne" w:hAnsi="Marianne" w:cs="Marianne"/>
          <w:sz w:val="20"/>
        </w:rPr>
        <w:lastRenderedPageBreak/>
        <w:t xml:space="preserve">à l’angle formé par la rue du Général Roques et la place du Général </w:t>
      </w:r>
      <w:proofErr w:type="spellStart"/>
      <w:r w:rsidRPr="006710F7">
        <w:rPr>
          <w:rFonts w:ascii="Marianne" w:hAnsi="Marianne" w:cs="Marianne"/>
          <w:sz w:val="20"/>
        </w:rPr>
        <w:t>Stefanik</w:t>
      </w:r>
      <w:proofErr w:type="spellEnd"/>
      <w:r w:rsidRPr="006710F7">
        <w:rPr>
          <w:rFonts w:ascii="Marianne" w:hAnsi="Marianne" w:cs="Marianne"/>
          <w:sz w:val="20"/>
        </w:rPr>
        <w:t xml:space="preserve"> à Paris 16</w:t>
      </w:r>
      <w:r w:rsidRPr="006710F7">
        <w:rPr>
          <w:rFonts w:ascii="Marianne" w:hAnsi="Marianne" w:cs="Marianne"/>
          <w:sz w:val="20"/>
          <w:vertAlign w:val="superscript"/>
        </w:rPr>
        <w:t>ème</w:t>
      </w:r>
      <w:r w:rsidRPr="006710F7">
        <w:rPr>
          <w:rFonts w:ascii="Calibri" w:hAnsi="Calibri" w:cs="Calibri"/>
          <w:sz w:val="20"/>
        </w:rPr>
        <w:t> </w:t>
      </w:r>
      <w:r w:rsidRPr="006710F7">
        <w:rPr>
          <w:rFonts w:ascii="Marianne" w:hAnsi="Marianne" w:cs="Marianne"/>
          <w:sz w:val="20"/>
        </w:rPr>
        <w:t>;</w:t>
      </w:r>
    </w:p>
    <w:p w:rsidR="00100E64" w:rsidRPr="006710F7" w:rsidRDefault="00100E64" w:rsidP="00100E64">
      <w:pPr>
        <w:numPr>
          <w:ilvl w:val="0"/>
          <w:numId w:val="5"/>
        </w:numPr>
        <w:spacing w:before="100" w:line="240" w:lineRule="auto"/>
        <w:jc w:val="both"/>
        <w:rPr>
          <w:rFonts w:ascii="Marianne" w:hAnsi="Marianne"/>
          <w:sz w:val="20"/>
        </w:rPr>
      </w:pPr>
      <w:r w:rsidRPr="006710F7">
        <w:rPr>
          <w:rFonts w:ascii="Marianne" w:hAnsi="Marianne" w:cs="Marianne"/>
          <w:sz w:val="20"/>
        </w:rPr>
        <w:t>au n° 31 de l’avenue du Parc des Princes à Paris 16</w:t>
      </w:r>
      <w:r w:rsidRPr="006710F7">
        <w:rPr>
          <w:rFonts w:ascii="Marianne" w:hAnsi="Marianne" w:cs="Marianne"/>
          <w:sz w:val="20"/>
          <w:vertAlign w:val="superscript"/>
        </w:rPr>
        <w:t>ème</w:t>
      </w:r>
      <w:r w:rsidRPr="006710F7">
        <w:rPr>
          <w:rFonts w:ascii="Calibri" w:hAnsi="Calibri" w:cs="Calibri"/>
          <w:sz w:val="20"/>
          <w:vertAlign w:val="superscript"/>
        </w:rPr>
        <w:t> </w:t>
      </w:r>
      <w:r w:rsidRPr="006710F7">
        <w:rPr>
          <w:rFonts w:ascii="Marianne" w:hAnsi="Marianne" w:cs="Marianne"/>
          <w:sz w:val="20"/>
        </w:rPr>
        <w:t>;</w:t>
      </w:r>
    </w:p>
    <w:p w:rsidR="00100E64" w:rsidRPr="006710F7" w:rsidRDefault="00100E64" w:rsidP="00100E64">
      <w:pPr>
        <w:numPr>
          <w:ilvl w:val="0"/>
          <w:numId w:val="5"/>
        </w:numPr>
        <w:spacing w:before="100" w:line="240" w:lineRule="auto"/>
        <w:jc w:val="both"/>
        <w:rPr>
          <w:rFonts w:ascii="Marianne" w:hAnsi="Marianne"/>
          <w:sz w:val="20"/>
        </w:rPr>
      </w:pPr>
      <w:r w:rsidRPr="006710F7">
        <w:rPr>
          <w:rFonts w:ascii="Marianne" w:hAnsi="Marianne" w:cs="Marianne"/>
          <w:sz w:val="20"/>
        </w:rPr>
        <w:t xml:space="preserve">à l’angle formé par l’avenue de la Porte de Saint-Cloud et la rue du Commandant </w:t>
      </w:r>
      <w:proofErr w:type="spellStart"/>
      <w:r w:rsidRPr="006710F7">
        <w:rPr>
          <w:rFonts w:ascii="Marianne" w:hAnsi="Marianne" w:cs="Marianne"/>
          <w:sz w:val="20"/>
        </w:rPr>
        <w:t>Guilbaud</w:t>
      </w:r>
      <w:proofErr w:type="spellEnd"/>
      <w:r w:rsidRPr="006710F7">
        <w:rPr>
          <w:rFonts w:ascii="Marianne" w:hAnsi="Marianne" w:cs="Marianne"/>
          <w:sz w:val="20"/>
        </w:rPr>
        <w:t xml:space="preserve"> à Paris 16</w:t>
      </w:r>
      <w:r w:rsidRPr="006710F7">
        <w:rPr>
          <w:rFonts w:ascii="Marianne" w:hAnsi="Marianne" w:cs="Marianne"/>
          <w:sz w:val="20"/>
          <w:vertAlign w:val="superscript"/>
        </w:rPr>
        <w:t>ème</w:t>
      </w:r>
      <w:r w:rsidRPr="006710F7">
        <w:rPr>
          <w:rFonts w:ascii="Calibri" w:hAnsi="Calibri" w:cs="Calibri"/>
          <w:sz w:val="20"/>
          <w:vertAlign w:val="superscript"/>
        </w:rPr>
        <w:t> </w:t>
      </w:r>
      <w:r w:rsidRPr="006710F7">
        <w:rPr>
          <w:rFonts w:ascii="Marianne" w:hAnsi="Marianne" w:cs="Marianne"/>
          <w:sz w:val="20"/>
        </w:rPr>
        <w:t>;</w:t>
      </w:r>
    </w:p>
    <w:p w:rsidR="00100E64" w:rsidRPr="006710F7" w:rsidRDefault="00100E64" w:rsidP="00100E64">
      <w:pPr>
        <w:numPr>
          <w:ilvl w:val="0"/>
          <w:numId w:val="5"/>
        </w:numPr>
        <w:spacing w:before="100" w:line="240" w:lineRule="auto"/>
        <w:jc w:val="both"/>
        <w:rPr>
          <w:rFonts w:ascii="Marianne" w:hAnsi="Marianne"/>
          <w:sz w:val="20"/>
        </w:rPr>
      </w:pPr>
      <w:r w:rsidRPr="006710F7">
        <w:rPr>
          <w:rFonts w:ascii="Marianne" w:hAnsi="Marianne" w:cs="Marianne"/>
          <w:sz w:val="20"/>
        </w:rPr>
        <w:t>rue du Parc à Boulogne-Billancourt (92)</w:t>
      </w:r>
      <w:r w:rsidRPr="006710F7">
        <w:rPr>
          <w:rFonts w:ascii="Calibri" w:hAnsi="Calibri" w:cs="Calibri"/>
          <w:sz w:val="20"/>
          <w:vertAlign w:val="superscript"/>
        </w:rPr>
        <w:t> </w:t>
      </w:r>
      <w:r w:rsidRPr="006710F7">
        <w:rPr>
          <w:rFonts w:ascii="Marianne" w:hAnsi="Marianne" w:cs="Marianne"/>
          <w:sz w:val="20"/>
        </w:rPr>
        <w:t>;</w:t>
      </w:r>
    </w:p>
    <w:p w:rsidR="00100E64" w:rsidRPr="006710F7" w:rsidRDefault="00100E64" w:rsidP="00100E64">
      <w:pPr>
        <w:numPr>
          <w:ilvl w:val="0"/>
          <w:numId w:val="5"/>
        </w:numPr>
        <w:spacing w:before="100" w:line="240" w:lineRule="auto"/>
        <w:jc w:val="both"/>
        <w:rPr>
          <w:rFonts w:ascii="Marianne" w:hAnsi="Marianne"/>
          <w:sz w:val="20"/>
        </w:rPr>
      </w:pPr>
      <w:r w:rsidRPr="006710F7">
        <w:rPr>
          <w:rFonts w:ascii="Marianne" w:hAnsi="Marianne" w:cs="Marianne"/>
          <w:sz w:val="20"/>
        </w:rPr>
        <w:t xml:space="preserve">à l’angle formé par la rue de la Tourelle et l’entrée du Jardin </w:t>
      </w:r>
      <w:proofErr w:type="spellStart"/>
      <w:r w:rsidRPr="006710F7">
        <w:rPr>
          <w:rFonts w:ascii="Marianne" w:hAnsi="Marianne" w:cs="Marianne"/>
          <w:sz w:val="20"/>
        </w:rPr>
        <w:t>Guilbaud</w:t>
      </w:r>
      <w:proofErr w:type="spellEnd"/>
      <w:r w:rsidRPr="006710F7">
        <w:rPr>
          <w:rFonts w:ascii="Marianne" w:hAnsi="Marianne" w:cs="Marianne"/>
          <w:sz w:val="20"/>
        </w:rPr>
        <w:t xml:space="preserve"> à Boulogne-Billancourt (92)</w:t>
      </w:r>
      <w:r w:rsidRPr="006710F7">
        <w:rPr>
          <w:rFonts w:ascii="Calibri" w:hAnsi="Calibri" w:cs="Calibri"/>
          <w:sz w:val="20"/>
        </w:rPr>
        <w:t> </w:t>
      </w:r>
      <w:r w:rsidRPr="006710F7">
        <w:rPr>
          <w:rFonts w:ascii="Marianne" w:hAnsi="Marianne" w:cs="Marianne"/>
          <w:sz w:val="20"/>
        </w:rPr>
        <w:t>;</w:t>
      </w:r>
    </w:p>
    <w:p w:rsidR="00100E64" w:rsidRPr="006710F7" w:rsidRDefault="00100E64" w:rsidP="00100E64">
      <w:pPr>
        <w:numPr>
          <w:ilvl w:val="0"/>
          <w:numId w:val="5"/>
        </w:numPr>
        <w:spacing w:before="100" w:line="240" w:lineRule="auto"/>
        <w:jc w:val="both"/>
        <w:rPr>
          <w:rFonts w:ascii="Marianne" w:hAnsi="Marianne"/>
          <w:sz w:val="20"/>
        </w:rPr>
      </w:pPr>
      <w:r w:rsidRPr="006710F7">
        <w:rPr>
          <w:rFonts w:ascii="Marianne" w:hAnsi="Marianne" w:cs="Marianne"/>
          <w:sz w:val="20"/>
        </w:rPr>
        <w:t xml:space="preserve">à l’angle formé par la place de l’Europe et l’entrée du Jardin </w:t>
      </w:r>
      <w:proofErr w:type="spellStart"/>
      <w:r w:rsidRPr="006710F7">
        <w:rPr>
          <w:rFonts w:ascii="Marianne" w:hAnsi="Marianne" w:cs="Marianne"/>
          <w:sz w:val="20"/>
        </w:rPr>
        <w:t>Guilbaud</w:t>
      </w:r>
      <w:proofErr w:type="spellEnd"/>
      <w:r w:rsidRPr="006710F7">
        <w:rPr>
          <w:rFonts w:ascii="Marianne" w:hAnsi="Marianne" w:cs="Marianne"/>
          <w:sz w:val="20"/>
        </w:rPr>
        <w:t xml:space="preserve"> à Boulogne-Billancourt (92)</w:t>
      </w:r>
      <w:r w:rsidRPr="006710F7">
        <w:rPr>
          <w:rFonts w:ascii="Calibri" w:hAnsi="Calibri" w:cs="Calibri"/>
          <w:sz w:val="20"/>
        </w:rPr>
        <w:t> </w:t>
      </w:r>
      <w:r w:rsidRPr="006710F7">
        <w:rPr>
          <w:rFonts w:ascii="Marianne" w:hAnsi="Marianne" w:cs="Marianne"/>
          <w:sz w:val="20"/>
        </w:rPr>
        <w:t>;</w:t>
      </w:r>
    </w:p>
    <w:p w:rsidR="00100E64" w:rsidRPr="006710F7" w:rsidRDefault="00100E64" w:rsidP="00100E64">
      <w:pPr>
        <w:numPr>
          <w:ilvl w:val="0"/>
          <w:numId w:val="5"/>
        </w:numPr>
        <w:spacing w:before="100" w:line="240" w:lineRule="auto"/>
        <w:jc w:val="both"/>
        <w:rPr>
          <w:rFonts w:ascii="Marianne" w:hAnsi="Marianne"/>
          <w:sz w:val="20"/>
        </w:rPr>
      </w:pPr>
      <w:r w:rsidRPr="006710F7">
        <w:rPr>
          <w:rFonts w:ascii="Marianne" w:hAnsi="Marianne" w:cs="Marianne"/>
          <w:sz w:val="20"/>
        </w:rPr>
        <w:t xml:space="preserve">place de l’Europe à Boulogne-Billancourt (92), dans sa partie comprise entre la rue Marcel </w:t>
      </w:r>
      <w:proofErr w:type="spellStart"/>
      <w:r w:rsidRPr="006710F7">
        <w:rPr>
          <w:rFonts w:ascii="Marianne" w:hAnsi="Marianne" w:cs="Marianne"/>
          <w:sz w:val="20"/>
        </w:rPr>
        <w:t>Loyau</w:t>
      </w:r>
      <w:proofErr w:type="spellEnd"/>
      <w:r w:rsidRPr="006710F7">
        <w:rPr>
          <w:rFonts w:ascii="Marianne" w:hAnsi="Marianne" w:cs="Marianne"/>
          <w:sz w:val="20"/>
        </w:rPr>
        <w:t xml:space="preserve"> à Boulogne-Billancourt (92) et le rond-point de la place de l’Europe à Paris 16</w:t>
      </w:r>
      <w:r w:rsidRPr="006710F7">
        <w:rPr>
          <w:rFonts w:ascii="Marianne" w:hAnsi="Marianne" w:cs="Marianne"/>
          <w:sz w:val="20"/>
          <w:vertAlign w:val="superscript"/>
        </w:rPr>
        <w:t>ème</w:t>
      </w:r>
      <w:r w:rsidRPr="006710F7">
        <w:rPr>
          <w:rFonts w:ascii="Calibri" w:hAnsi="Calibri" w:cs="Calibri"/>
          <w:sz w:val="20"/>
          <w:vertAlign w:val="superscript"/>
        </w:rPr>
        <w:t> </w:t>
      </w:r>
      <w:r w:rsidRPr="006710F7">
        <w:rPr>
          <w:rFonts w:ascii="Marianne" w:hAnsi="Marianne" w:cs="Marianne"/>
          <w:sz w:val="20"/>
        </w:rPr>
        <w:t>;</w:t>
      </w:r>
    </w:p>
    <w:p w:rsidR="00100E64" w:rsidRPr="006710F7" w:rsidRDefault="00100E64" w:rsidP="00100E64">
      <w:pPr>
        <w:numPr>
          <w:ilvl w:val="0"/>
          <w:numId w:val="5"/>
        </w:numPr>
        <w:spacing w:before="100" w:line="240" w:lineRule="auto"/>
        <w:jc w:val="both"/>
        <w:rPr>
          <w:rFonts w:ascii="Marianne" w:hAnsi="Marianne"/>
          <w:sz w:val="20"/>
        </w:rPr>
      </w:pPr>
      <w:r w:rsidRPr="006710F7">
        <w:rPr>
          <w:rFonts w:ascii="Marianne" w:hAnsi="Marianne" w:cs="Marianne"/>
          <w:sz w:val="20"/>
        </w:rPr>
        <w:t>à l’angle formé par la rue Joseph Bernard et la rue de la Tourelle à Boulogne-Billancourt (92)</w:t>
      </w:r>
      <w:r w:rsidRPr="006710F7">
        <w:rPr>
          <w:rFonts w:ascii="Calibri" w:hAnsi="Calibri" w:cs="Calibri"/>
          <w:sz w:val="20"/>
          <w:vertAlign w:val="superscript"/>
        </w:rPr>
        <w:t> </w:t>
      </w:r>
      <w:r w:rsidRPr="006710F7">
        <w:rPr>
          <w:rFonts w:ascii="Marianne" w:hAnsi="Marianne" w:cs="Marianne"/>
          <w:sz w:val="20"/>
        </w:rPr>
        <w:t>;</w:t>
      </w:r>
    </w:p>
    <w:p w:rsidR="00100E64" w:rsidRPr="006710F7" w:rsidRDefault="00100E64" w:rsidP="00100E64">
      <w:pPr>
        <w:numPr>
          <w:ilvl w:val="0"/>
          <w:numId w:val="5"/>
        </w:numPr>
        <w:spacing w:before="100" w:line="240" w:lineRule="auto"/>
        <w:jc w:val="both"/>
        <w:rPr>
          <w:rFonts w:ascii="Marianne" w:hAnsi="Marianne"/>
          <w:sz w:val="20"/>
        </w:rPr>
      </w:pPr>
      <w:r w:rsidRPr="006710F7">
        <w:rPr>
          <w:rFonts w:ascii="Marianne" w:hAnsi="Marianne" w:cs="Marianne"/>
          <w:sz w:val="20"/>
        </w:rPr>
        <w:t>à l’angle formé par la rue Nungesser et Coli et l’avenue de la Porte Molitor</w:t>
      </w:r>
      <w:r w:rsidRPr="006710F7">
        <w:rPr>
          <w:rFonts w:ascii="Calibri" w:hAnsi="Calibri" w:cs="Calibri"/>
          <w:sz w:val="20"/>
        </w:rPr>
        <w:t> </w:t>
      </w:r>
      <w:r w:rsidRPr="006710F7">
        <w:rPr>
          <w:rFonts w:ascii="Marianne" w:hAnsi="Marianne" w:cs="Marianne"/>
          <w:sz w:val="20"/>
        </w:rPr>
        <w:t>à Paris 16</w:t>
      </w:r>
      <w:r w:rsidRPr="006710F7">
        <w:rPr>
          <w:rFonts w:ascii="Marianne" w:hAnsi="Marianne" w:cs="Marianne"/>
          <w:sz w:val="20"/>
          <w:vertAlign w:val="superscript"/>
        </w:rPr>
        <w:t>ème</w:t>
      </w:r>
      <w:r w:rsidRPr="006710F7">
        <w:rPr>
          <w:rFonts w:ascii="Marianne" w:hAnsi="Marianne" w:cs="Marianne"/>
          <w:sz w:val="20"/>
        </w:rPr>
        <w:t xml:space="preserve"> ;</w:t>
      </w:r>
    </w:p>
    <w:p w:rsidR="00100E64" w:rsidRPr="006710F7" w:rsidRDefault="00100E64" w:rsidP="00100E64">
      <w:pPr>
        <w:numPr>
          <w:ilvl w:val="0"/>
          <w:numId w:val="5"/>
        </w:numPr>
        <w:spacing w:before="100" w:line="240" w:lineRule="auto"/>
        <w:jc w:val="both"/>
        <w:rPr>
          <w:rFonts w:ascii="Marianne" w:hAnsi="Marianne"/>
          <w:sz w:val="20"/>
        </w:rPr>
      </w:pPr>
      <w:r w:rsidRPr="006710F7">
        <w:rPr>
          <w:rFonts w:ascii="Marianne" w:hAnsi="Marianne" w:cs="Marianne"/>
          <w:sz w:val="20"/>
        </w:rPr>
        <w:t>à l’angle de la rue Nungesser et Coli à Paris 16</w:t>
      </w:r>
      <w:r w:rsidRPr="006710F7">
        <w:rPr>
          <w:rFonts w:ascii="Marianne" w:hAnsi="Marianne" w:cs="Marianne"/>
          <w:sz w:val="20"/>
          <w:vertAlign w:val="superscript"/>
        </w:rPr>
        <w:t>ème</w:t>
      </w:r>
      <w:r w:rsidRPr="006710F7">
        <w:rPr>
          <w:rFonts w:ascii="Marianne" w:hAnsi="Marianne" w:cs="Marianne"/>
          <w:sz w:val="20"/>
        </w:rPr>
        <w:t xml:space="preserve"> et de la rue Joseph Bernard à Boulogne-Billancourt (92).</w:t>
      </w:r>
    </w:p>
    <w:p w:rsidR="00100E64" w:rsidRDefault="00100E64" w:rsidP="00100E64">
      <w:pPr>
        <w:jc w:val="center"/>
        <w:rPr>
          <w:rFonts w:ascii="Marianne" w:hAnsi="Marianne" w:cs="Marianne"/>
          <w:caps/>
          <w:color w:val="000000"/>
          <w:sz w:val="20"/>
        </w:rPr>
      </w:pPr>
    </w:p>
    <w:p w:rsidR="00100E64" w:rsidRPr="006710F7" w:rsidRDefault="00100E64" w:rsidP="00100E64">
      <w:pPr>
        <w:jc w:val="center"/>
        <w:rPr>
          <w:rFonts w:ascii="Marianne" w:hAnsi="Marianne" w:cs="Marianne"/>
          <w:caps/>
          <w:color w:val="000000"/>
          <w:sz w:val="20"/>
        </w:rPr>
      </w:pPr>
    </w:p>
    <w:p w:rsidR="00100E64" w:rsidRPr="006710F7" w:rsidRDefault="00100E64" w:rsidP="00100E64">
      <w:pPr>
        <w:jc w:val="center"/>
        <w:rPr>
          <w:rFonts w:ascii="Marianne" w:hAnsi="Marianne"/>
          <w:sz w:val="20"/>
        </w:rPr>
      </w:pPr>
      <w:r w:rsidRPr="006710F7">
        <w:rPr>
          <w:rFonts w:ascii="Marianne" w:hAnsi="Marianne" w:cs="Marianne"/>
          <w:caps/>
          <w:color w:val="000000"/>
          <w:sz w:val="20"/>
        </w:rPr>
        <w:t>titre ii</w:t>
      </w:r>
    </w:p>
    <w:p w:rsidR="00100E64" w:rsidRPr="006710F7" w:rsidRDefault="00100E64" w:rsidP="00100E64">
      <w:pPr>
        <w:jc w:val="center"/>
        <w:rPr>
          <w:rFonts w:ascii="Marianne" w:hAnsi="Marianne" w:cs="Marianne"/>
          <w:b/>
          <w:smallCaps/>
          <w:color w:val="000000"/>
          <w:sz w:val="20"/>
        </w:rPr>
      </w:pPr>
      <w:r w:rsidRPr="006710F7">
        <w:rPr>
          <w:rFonts w:ascii="Marianne" w:hAnsi="Marianne" w:cs="Marianne"/>
          <w:b/>
          <w:smallCaps/>
          <w:color w:val="000000"/>
          <w:sz w:val="20"/>
        </w:rPr>
        <w:t>mesures de police applicables à l’intérieur du périmètre de protection</w:t>
      </w:r>
    </w:p>
    <w:p w:rsidR="00100E64" w:rsidRPr="006710F7" w:rsidRDefault="00100E64" w:rsidP="00100E64">
      <w:pPr>
        <w:ind w:firstLine="142"/>
        <w:jc w:val="both"/>
        <w:rPr>
          <w:rFonts w:ascii="Marianne" w:hAnsi="Marianne" w:cs="Marianne"/>
          <w:b/>
          <w:smallCaps/>
          <w:color w:val="000000"/>
          <w:sz w:val="20"/>
        </w:rPr>
      </w:pPr>
    </w:p>
    <w:p w:rsidR="00100E64" w:rsidRPr="006710F7" w:rsidRDefault="00100E64" w:rsidP="00100E64">
      <w:pPr>
        <w:ind w:firstLine="142"/>
        <w:jc w:val="both"/>
        <w:rPr>
          <w:rFonts w:ascii="Marianne" w:hAnsi="Marianne"/>
          <w:sz w:val="20"/>
        </w:rPr>
      </w:pPr>
      <w:r w:rsidRPr="006710F7">
        <w:rPr>
          <w:rFonts w:ascii="Marianne" w:hAnsi="Marianne" w:cs="Marianne"/>
          <w:b/>
          <w:sz w:val="20"/>
        </w:rPr>
        <w:t>Art. 4</w:t>
      </w:r>
      <w:r w:rsidRPr="006710F7">
        <w:rPr>
          <w:rFonts w:ascii="Marianne" w:hAnsi="Marianne" w:cs="Marianne"/>
          <w:sz w:val="20"/>
        </w:rPr>
        <w:t xml:space="preserve"> - Dans le périmètre institué et durant la période mentionnée par l’article 1</w:t>
      </w:r>
      <w:r w:rsidRPr="006710F7">
        <w:rPr>
          <w:rFonts w:ascii="Marianne" w:hAnsi="Marianne" w:cs="Marianne"/>
          <w:sz w:val="20"/>
          <w:vertAlign w:val="superscript"/>
        </w:rPr>
        <w:t>er</w:t>
      </w:r>
      <w:r w:rsidRPr="006710F7">
        <w:rPr>
          <w:rFonts w:ascii="Marianne" w:hAnsi="Marianne" w:cs="Marianne"/>
          <w:sz w:val="20"/>
        </w:rPr>
        <w:t>, les mesures suivantes sont applicables</w:t>
      </w:r>
      <w:r w:rsidRPr="006710F7">
        <w:rPr>
          <w:rFonts w:ascii="Calibri" w:hAnsi="Calibri" w:cs="Calibri"/>
          <w:sz w:val="20"/>
        </w:rPr>
        <w:t> </w:t>
      </w:r>
      <w:r w:rsidRPr="006710F7">
        <w:rPr>
          <w:rFonts w:ascii="Marianne" w:hAnsi="Marianne" w:cs="Marianne"/>
          <w:sz w:val="20"/>
        </w:rPr>
        <w:t>:</w:t>
      </w:r>
    </w:p>
    <w:p w:rsidR="00100E64" w:rsidRPr="006710F7" w:rsidRDefault="00100E64" w:rsidP="00100E64">
      <w:pPr>
        <w:ind w:firstLine="142"/>
        <w:jc w:val="both"/>
        <w:rPr>
          <w:rFonts w:ascii="Marianne" w:hAnsi="Marianne" w:cs="Marianne"/>
          <w:sz w:val="20"/>
        </w:rPr>
      </w:pPr>
    </w:p>
    <w:p w:rsidR="00100E64" w:rsidRPr="006710F7" w:rsidRDefault="00100E64" w:rsidP="00100E64">
      <w:pPr>
        <w:ind w:firstLine="142"/>
        <w:jc w:val="both"/>
        <w:rPr>
          <w:rFonts w:ascii="Marianne" w:hAnsi="Marianne"/>
          <w:sz w:val="20"/>
        </w:rPr>
      </w:pPr>
      <w:r w:rsidRPr="006710F7">
        <w:rPr>
          <w:rFonts w:ascii="Marianne" w:hAnsi="Marianne" w:cs="Marianne"/>
          <w:sz w:val="20"/>
        </w:rPr>
        <w:t>1° Mesures applicables aux usagers de la voie publique</w:t>
      </w:r>
      <w:r w:rsidRPr="006710F7">
        <w:rPr>
          <w:rFonts w:ascii="Calibri" w:hAnsi="Calibri" w:cs="Calibri"/>
          <w:sz w:val="20"/>
        </w:rPr>
        <w:t> </w:t>
      </w:r>
      <w:r w:rsidRPr="006710F7">
        <w:rPr>
          <w:rFonts w:ascii="Marianne" w:hAnsi="Marianne" w:cs="Marianne"/>
          <w:sz w:val="20"/>
        </w:rPr>
        <w:t>:</w:t>
      </w:r>
    </w:p>
    <w:p w:rsidR="00100E64" w:rsidRPr="006710F7" w:rsidRDefault="00100E64" w:rsidP="00100E64">
      <w:pPr>
        <w:ind w:firstLine="142"/>
        <w:jc w:val="both"/>
        <w:rPr>
          <w:rFonts w:ascii="Marianne" w:hAnsi="Marianne" w:cs="Marianne"/>
          <w:sz w:val="20"/>
        </w:rPr>
      </w:pPr>
    </w:p>
    <w:p w:rsidR="00100E64" w:rsidRPr="006710F7" w:rsidRDefault="00100E64" w:rsidP="00100E64">
      <w:pPr>
        <w:spacing w:after="120"/>
        <w:ind w:firstLine="142"/>
        <w:jc w:val="both"/>
        <w:rPr>
          <w:rFonts w:ascii="Marianne" w:hAnsi="Marianne"/>
          <w:sz w:val="20"/>
        </w:rPr>
      </w:pPr>
      <w:r w:rsidRPr="006710F7">
        <w:rPr>
          <w:rFonts w:ascii="Marianne" w:hAnsi="Marianne" w:cs="Marianne"/>
          <w:sz w:val="20"/>
        </w:rPr>
        <w:t>a) Sont interdits</w:t>
      </w:r>
      <w:r w:rsidRPr="006710F7">
        <w:rPr>
          <w:rFonts w:ascii="Calibri" w:hAnsi="Calibri" w:cs="Calibri"/>
          <w:sz w:val="20"/>
        </w:rPr>
        <w:t> </w:t>
      </w:r>
      <w:r w:rsidRPr="006710F7">
        <w:rPr>
          <w:rFonts w:ascii="Marianne" w:hAnsi="Marianne" w:cs="Marianne"/>
          <w:sz w:val="20"/>
        </w:rPr>
        <w:t>:</w:t>
      </w:r>
    </w:p>
    <w:p w:rsidR="00100E64" w:rsidRPr="006710F7" w:rsidRDefault="00100E64" w:rsidP="00100E64">
      <w:pPr>
        <w:spacing w:after="120"/>
        <w:jc w:val="both"/>
        <w:rPr>
          <w:rFonts w:ascii="Marianne" w:hAnsi="Marianne"/>
          <w:sz w:val="20"/>
        </w:rPr>
      </w:pPr>
      <w:r w:rsidRPr="006710F7">
        <w:rPr>
          <w:rFonts w:ascii="Marianne" w:eastAsia="Marianne" w:hAnsi="Marianne" w:cs="Marianne"/>
          <w:sz w:val="20"/>
        </w:rPr>
        <w:t>- Tout rassemblement de nature revendicative ;</w:t>
      </w:r>
    </w:p>
    <w:p w:rsidR="00100E64" w:rsidRPr="006710F7" w:rsidRDefault="00100E64" w:rsidP="00100E64">
      <w:pPr>
        <w:spacing w:after="120"/>
        <w:jc w:val="both"/>
        <w:rPr>
          <w:rFonts w:ascii="Marianne" w:hAnsi="Marianne"/>
          <w:sz w:val="20"/>
        </w:rPr>
      </w:pPr>
      <w:r w:rsidRPr="006710F7">
        <w:rPr>
          <w:rFonts w:ascii="Marianne" w:hAnsi="Marianne" w:cs="Marianne"/>
          <w:sz w:val="20"/>
        </w:rPr>
        <w:t>- Le port, le transport et l’utilisation des artifices de divertissement, des articles pyrotechniques, des armes à feu, y compris factices, et des munitions, ainsi que de tous objets susceptibles de constituer une arme au sens de l'article 132-75 du code pénal ou pouvant servir de projectile présentant un danger pour la sécurité des personnes et des biens, en particulier les bouteilles ou tout autre contenant en verre</w:t>
      </w:r>
      <w:r w:rsidRPr="006710F7">
        <w:rPr>
          <w:rFonts w:ascii="Calibri" w:hAnsi="Calibri" w:cs="Calibri"/>
          <w:spacing w:val="-6"/>
          <w:sz w:val="20"/>
        </w:rPr>
        <w:t> </w:t>
      </w:r>
      <w:r w:rsidRPr="006710F7">
        <w:rPr>
          <w:rFonts w:ascii="Marianne" w:hAnsi="Marianne" w:cs="Marianne"/>
          <w:spacing w:val="-6"/>
          <w:sz w:val="20"/>
        </w:rPr>
        <w:t>;</w:t>
      </w:r>
    </w:p>
    <w:p w:rsidR="00100E64" w:rsidRPr="006710F7" w:rsidRDefault="00100E64" w:rsidP="00100E64">
      <w:pPr>
        <w:jc w:val="both"/>
        <w:rPr>
          <w:rFonts w:ascii="Marianne" w:hAnsi="Marianne"/>
          <w:sz w:val="20"/>
        </w:rPr>
      </w:pPr>
      <w:r w:rsidRPr="006710F7">
        <w:rPr>
          <w:rFonts w:ascii="Marianne" w:hAnsi="Marianne" w:cs="Marianne"/>
          <w:sz w:val="20"/>
        </w:rPr>
        <w:t xml:space="preserve">- L’accès des animaux dangereux au sens des articles L. 211-11 et suivants du code rural et de la pêche maritime, en particulier les chiens </w:t>
      </w:r>
      <w:proofErr w:type="gramStart"/>
      <w:r w:rsidRPr="006710F7">
        <w:rPr>
          <w:rFonts w:ascii="Marianne" w:hAnsi="Marianne" w:cs="Marianne"/>
          <w:sz w:val="20"/>
        </w:rPr>
        <w:t>des 1</w:t>
      </w:r>
      <w:r w:rsidRPr="006710F7">
        <w:rPr>
          <w:rFonts w:ascii="Marianne" w:hAnsi="Marianne" w:cs="Marianne"/>
          <w:sz w:val="20"/>
          <w:vertAlign w:val="superscript"/>
        </w:rPr>
        <w:t>ère</w:t>
      </w:r>
      <w:proofErr w:type="gramEnd"/>
      <w:r w:rsidRPr="006710F7">
        <w:rPr>
          <w:rFonts w:ascii="Marianne" w:hAnsi="Marianne" w:cs="Marianne"/>
          <w:sz w:val="20"/>
        </w:rPr>
        <w:t xml:space="preserve"> et 2</w:t>
      </w:r>
      <w:r w:rsidRPr="006710F7">
        <w:rPr>
          <w:rFonts w:ascii="Marianne" w:hAnsi="Marianne" w:cs="Marianne"/>
          <w:sz w:val="20"/>
          <w:vertAlign w:val="superscript"/>
        </w:rPr>
        <w:t>ème</w:t>
      </w:r>
      <w:r w:rsidRPr="006710F7">
        <w:rPr>
          <w:rFonts w:ascii="Marianne" w:hAnsi="Marianne" w:cs="Marianne"/>
          <w:sz w:val="20"/>
        </w:rPr>
        <w:t xml:space="preserve"> catégories</w:t>
      </w:r>
      <w:r w:rsidRPr="006710F7">
        <w:rPr>
          <w:rFonts w:ascii="Calibri" w:hAnsi="Calibri" w:cs="Calibri"/>
          <w:sz w:val="20"/>
        </w:rPr>
        <w:t> </w:t>
      </w:r>
      <w:r w:rsidRPr="006710F7">
        <w:rPr>
          <w:rFonts w:ascii="Marianne" w:hAnsi="Marianne" w:cs="Marianne"/>
          <w:sz w:val="20"/>
        </w:rPr>
        <w:t>;</w:t>
      </w:r>
    </w:p>
    <w:p w:rsidR="00100E64" w:rsidRPr="006710F7" w:rsidRDefault="00100E64" w:rsidP="00100E64">
      <w:pPr>
        <w:ind w:firstLine="142"/>
        <w:jc w:val="both"/>
        <w:rPr>
          <w:rFonts w:ascii="Marianne" w:hAnsi="Marianne" w:cs="Marianne"/>
          <w:sz w:val="20"/>
        </w:rPr>
      </w:pPr>
    </w:p>
    <w:p w:rsidR="00100E64" w:rsidRPr="006710F7" w:rsidRDefault="00100E64" w:rsidP="00100E64">
      <w:pPr>
        <w:ind w:firstLine="142"/>
        <w:jc w:val="both"/>
        <w:rPr>
          <w:rFonts w:ascii="Marianne" w:hAnsi="Marianne"/>
          <w:sz w:val="20"/>
        </w:rPr>
      </w:pPr>
      <w:r w:rsidRPr="006710F7">
        <w:rPr>
          <w:rFonts w:ascii="Marianne" w:hAnsi="Marianne" w:cs="Marianne"/>
          <w:spacing w:val="-6"/>
          <w:sz w:val="20"/>
        </w:rPr>
        <w:t xml:space="preserve">b) Les personnes ont l’obligation, pour accéder par les points </w:t>
      </w:r>
      <w:r w:rsidRPr="006710F7">
        <w:rPr>
          <w:rFonts w:ascii="Marianne" w:hAnsi="Marianne" w:cs="Marianne"/>
          <w:sz w:val="20"/>
        </w:rPr>
        <w:t xml:space="preserve">de pré-filtrage et de filtrage </w:t>
      </w:r>
      <w:r w:rsidRPr="006710F7">
        <w:rPr>
          <w:rFonts w:ascii="Marianne" w:hAnsi="Marianne" w:cs="Marianne"/>
          <w:spacing w:val="-6"/>
          <w:sz w:val="20"/>
        </w:rPr>
        <w:t>prévus aux articles 2 et 3 ou circuler à l'intérieur du périmètre, de se soumettre, à la demande des agents autorisés par le présent arrêté à procéder à ces vérifications, à l'inspection visuelle des bagages et à leur fouille, ainsi qu’à des palpations de sécurité et, exclusivement par des officiers de police judiciaire et, sous leur responsabilité, par des agents de police judiciaire et agents de police judiciaire adjoints, à la visite de leur véhicule</w:t>
      </w:r>
      <w:r w:rsidRPr="006710F7">
        <w:rPr>
          <w:rFonts w:ascii="Calibri" w:hAnsi="Calibri" w:cs="Calibri"/>
          <w:sz w:val="20"/>
        </w:rPr>
        <w:t> </w:t>
      </w:r>
      <w:r w:rsidRPr="006710F7">
        <w:rPr>
          <w:rFonts w:ascii="Marianne" w:hAnsi="Marianne" w:cs="Marianne"/>
          <w:sz w:val="20"/>
        </w:rPr>
        <w:t>;</w:t>
      </w:r>
    </w:p>
    <w:p w:rsidR="00100E64" w:rsidRPr="006710F7" w:rsidRDefault="00100E64" w:rsidP="00100E64">
      <w:pPr>
        <w:ind w:firstLine="142"/>
        <w:jc w:val="both"/>
        <w:rPr>
          <w:rFonts w:ascii="Marianne" w:hAnsi="Marianne" w:cs="Marianne"/>
          <w:sz w:val="20"/>
        </w:rPr>
      </w:pPr>
    </w:p>
    <w:p w:rsidR="00100E64" w:rsidRPr="006710F7" w:rsidRDefault="00100E64" w:rsidP="00100E64">
      <w:pPr>
        <w:ind w:firstLine="142"/>
        <w:jc w:val="both"/>
        <w:rPr>
          <w:rFonts w:ascii="Marianne" w:hAnsi="Marianne"/>
          <w:sz w:val="20"/>
        </w:rPr>
      </w:pPr>
      <w:r w:rsidRPr="006710F7">
        <w:rPr>
          <w:rFonts w:ascii="Marianne" w:hAnsi="Marianne" w:cs="Marianne"/>
          <w:sz w:val="20"/>
        </w:rPr>
        <w:t>c) Les personnes qui pour des raisons professionnelles, de résidence ou familiales doivent accéder à l’intérieur du périmètre de protection et y circuler, sont invités à se signaler auprès de l’autorité de police sur place afin de pouvoir faire l’objet d’une mesure de filtrage adaptée</w:t>
      </w:r>
      <w:r w:rsidRPr="006710F7">
        <w:rPr>
          <w:rFonts w:ascii="Calibri" w:hAnsi="Calibri" w:cs="Calibri"/>
          <w:sz w:val="20"/>
        </w:rPr>
        <w:t> </w:t>
      </w:r>
      <w:r w:rsidRPr="006710F7">
        <w:rPr>
          <w:rFonts w:ascii="Marianne" w:hAnsi="Marianne" w:cs="Marianne"/>
          <w:sz w:val="20"/>
        </w:rPr>
        <w:t>;</w:t>
      </w:r>
    </w:p>
    <w:p w:rsidR="00100E64" w:rsidRPr="006710F7" w:rsidRDefault="00100E64" w:rsidP="00100E64">
      <w:pPr>
        <w:ind w:firstLine="142"/>
        <w:jc w:val="both"/>
        <w:rPr>
          <w:rFonts w:ascii="Marianne" w:hAnsi="Marianne" w:cs="Marianne"/>
          <w:sz w:val="20"/>
        </w:rPr>
      </w:pPr>
    </w:p>
    <w:p w:rsidR="00100E64" w:rsidRPr="006710F7" w:rsidRDefault="00100E64" w:rsidP="00100E64">
      <w:pPr>
        <w:spacing w:after="120"/>
        <w:ind w:firstLine="142"/>
        <w:jc w:val="both"/>
        <w:rPr>
          <w:rFonts w:ascii="Marianne" w:hAnsi="Marianne"/>
          <w:sz w:val="20"/>
        </w:rPr>
      </w:pPr>
      <w:r w:rsidRPr="006710F7">
        <w:rPr>
          <w:rFonts w:ascii="Marianne" w:hAnsi="Marianne" w:cs="Marianne"/>
          <w:sz w:val="20"/>
        </w:rPr>
        <w:lastRenderedPageBreak/>
        <w:t>2° Mesures accordant des compétences supplémentaires aux personnels chargés de la sécurité</w:t>
      </w:r>
      <w:r w:rsidRPr="006710F7">
        <w:rPr>
          <w:rFonts w:ascii="Calibri" w:hAnsi="Calibri" w:cs="Calibri"/>
          <w:sz w:val="20"/>
        </w:rPr>
        <w:t> </w:t>
      </w:r>
      <w:r w:rsidRPr="006710F7">
        <w:rPr>
          <w:rFonts w:ascii="Marianne" w:hAnsi="Marianne" w:cs="Marianne"/>
          <w:sz w:val="20"/>
        </w:rPr>
        <w:t>:</w:t>
      </w:r>
    </w:p>
    <w:p w:rsidR="00100E64" w:rsidRPr="006710F7" w:rsidRDefault="00100E64" w:rsidP="00100E64">
      <w:pPr>
        <w:ind w:firstLine="142"/>
        <w:jc w:val="both"/>
        <w:rPr>
          <w:rFonts w:ascii="Marianne" w:hAnsi="Marianne"/>
          <w:sz w:val="20"/>
        </w:rPr>
      </w:pPr>
      <w:r w:rsidRPr="006710F7">
        <w:rPr>
          <w:rFonts w:ascii="Marianne" w:hAnsi="Marianne" w:cs="Marianne"/>
          <w:sz w:val="20"/>
        </w:rPr>
        <w:t>-  Les officiers de police judiciaire mentionnés aux 2° à 4° de l'article 16 du code de procédure pénale et, sous leur responsabilité, les agents de police judiciaire mentionnés à l'article 20 du même code, ainsi que les agents de police judiciaire adjoints mentionnés aux 1°, 1° bis et 1° ter de l’article 21 du même code, sont autorisés à procéder, avec le consentement des personnes faisant l'objet de ces vérifications, à des palpations de sécurité, à l'inspection visuelle des bagages et à leur fouille, ainsi qu’à la visite des véhicules</w:t>
      </w:r>
      <w:r w:rsidRPr="006710F7">
        <w:rPr>
          <w:rFonts w:ascii="Calibri" w:hAnsi="Calibri" w:cs="Calibri"/>
          <w:sz w:val="20"/>
        </w:rPr>
        <w:t> </w:t>
      </w:r>
      <w:r w:rsidRPr="006710F7">
        <w:rPr>
          <w:rFonts w:ascii="Marianne" w:hAnsi="Marianne" w:cs="Marianne"/>
          <w:sz w:val="20"/>
        </w:rPr>
        <w:t>;</w:t>
      </w:r>
    </w:p>
    <w:p w:rsidR="00100E64" w:rsidRPr="006710F7" w:rsidRDefault="00100E64" w:rsidP="00100E64">
      <w:pPr>
        <w:ind w:firstLine="142"/>
        <w:jc w:val="both"/>
        <w:rPr>
          <w:rFonts w:ascii="Marianne" w:hAnsi="Marianne" w:cs="Marianne"/>
          <w:sz w:val="20"/>
        </w:rPr>
      </w:pPr>
    </w:p>
    <w:p w:rsidR="00100E64" w:rsidRPr="006710F7" w:rsidRDefault="00100E64" w:rsidP="00100E64">
      <w:pPr>
        <w:spacing w:before="100" w:after="100"/>
        <w:ind w:firstLine="142"/>
        <w:jc w:val="both"/>
        <w:rPr>
          <w:rFonts w:ascii="Marianne" w:hAnsi="Marianne"/>
          <w:sz w:val="20"/>
        </w:rPr>
      </w:pPr>
      <w:r w:rsidRPr="006710F7">
        <w:rPr>
          <w:rFonts w:ascii="Marianne" w:eastAsia="Marianne" w:hAnsi="Marianne" w:cs="Marianne"/>
          <w:color w:val="000000"/>
          <w:sz w:val="20"/>
        </w:rPr>
        <w:t xml:space="preserve">    </w:t>
      </w:r>
      <w:r w:rsidRPr="006710F7">
        <w:rPr>
          <w:rFonts w:ascii="Marianne" w:hAnsi="Marianne" w:cs="Marianne"/>
          <w:color w:val="000000"/>
          <w:sz w:val="20"/>
        </w:rPr>
        <w:t>- Les personnes exerçant l'activité mentionnée au 1° de l'article L. 611-1 du code de la sécurité intérieure, spécialement habilitées à cet effet et agréées par le représentant de l'Etat dans le département, et à Paris le préfet de police, peuvent, aux points de filtrage, procéder, sous l’autorité des officiers de police judiciaire et auprès des agents de police judiciaire qu’ils assistent et avec le consentement exprès des personnes, outre à l'inspection visuelle des bagages et à leur fouille, à des palpations de sécurité.</w:t>
      </w:r>
    </w:p>
    <w:p w:rsidR="00100E64" w:rsidRPr="006710F7" w:rsidRDefault="00100E64" w:rsidP="00100E64">
      <w:pPr>
        <w:ind w:firstLine="142"/>
        <w:jc w:val="both"/>
        <w:rPr>
          <w:rFonts w:ascii="Marianne" w:hAnsi="Marianne" w:cs="Marianne"/>
          <w:color w:val="000000"/>
          <w:sz w:val="20"/>
        </w:rPr>
      </w:pPr>
    </w:p>
    <w:p w:rsidR="00100E64" w:rsidRPr="006710F7" w:rsidRDefault="00100E64" w:rsidP="00100E64">
      <w:pPr>
        <w:ind w:firstLine="142"/>
        <w:jc w:val="both"/>
        <w:rPr>
          <w:rFonts w:ascii="Marianne" w:hAnsi="Marianne"/>
          <w:sz w:val="20"/>
        </w:rPr>
      </w:pPr>
      <w:r w:rsidRPr="006710F7">
        <w:rPr>
          <w:rFonts w:ascii="Marianne" w:hAnsi="Marianne" w:cs="Marianne"/>
          <w:b/>
          <w:sz w:val="20"/>
        </w:rPr>
        <w:t>Art. 5</w:t>
      </w:r>
      <w:r w:rsidRPr="006710F7">
        <w:rPr>
          <w:rFonts w:ascii="Marianne" w:hAnsi="Marianne" w:cs="Marianne"/>
          <w:sz w:val="20"/>
        </w:rPr>
        <w:t xml:space="preserve"> - Sans préjudice des sanctions pénales auxquelles s’exposent les personnes en infraction avec les dispositions du présent titre, </w:t>
      </w:r>
      <w:r w:rsidRPr="006710F7">
        <w:rPr>
          <w:rStyle w:val="lev"/>
          <w:rFonts w:ascii="Marianne" w:hAnsi="Marianne" w:cs="Marianne"/>
          <w:b w:val="0"/>
          <w:sz w:val="20"/>
        </w:rPr>
        <w:t xml:space="preserve">celles qui refusent de se soumettre à l'inspection visuelle de leurs bagages à main, à leur fouille, à des palpations de sécurité </w:t>
      </w:r>
      <w:r w:rsidRPr="006710F7">
        <w:rPr>
          <w:rFonts w:ascii="Marianne" w:hAnsi="Marianne" w:cs="Marianne"/>
          <w:sz w:val="20"/>
        </w:rPr>
        <w:t xml:space="preserve">ou à la visite de leur véhicule </w:t>
      </w:r>
      <w:r w:rsidRPr="006710F7">
        <w:rPr>
          <w:rStyle w:val="lev"/>
          <w:rFonts w:ascii="Marianne" w:hAnsi="Marianne" w:cs="Marianne"/>
          <w:b w:val="0"/>
          <w:sz w:val="20"/>
        </w:rPr>
        <w:t>peuvent se voir interdire l’accès au périmètre institué par l’article 1</w:t>
      </w:r>
      <w:r w:rsidRPr="006710F7">
        <w:rPr>
          <w:rStyle w:val="lev"/>
          <w:rFonts w:ascii="Marianne" w:hAnsi="Marianne" w:cs="Marianne"/>
          <w:b w:val="0"/>
          <w:sz w:val="20"/>
          <w:vertAlign w:val="superscript"/>
        </w:rPr>
        <w:t>er</w:t>
      </w:r>
      <w:r w:rsidRPr="006710F7">
        <w:rPr>
          <w:rStyle w:val="lev"/>
          <w:rFonts w:ascii="Marianne" w:hAnsi="Marianne" w:cs="Marianne"/>
          <w:b w:val="0"/>
          <w:sz w:val="20"/>
        </w:rPr>
        <w:t xml:space="preserve"> ou être conduites à l’extérieur de celui-ci, conformément à l’article L 226-1 du code de sécurité intérieure</w:t>
      </w:r>
      <w:r w:rsidRPr="006710F7">
        <w:rPr>
          <w:rFonts w:ascii="Marianne" w:hAnsi="Marianne" w:cs="Marianne"/>
          <w:sz w:val="20"/>
        </w:rPr>
        <w:t>.</w:t>
      </w:r>
    </w:p>
    <w:p w:rsidR="00100E64" w:rsidRPr="006710F7" w:rsidRDefault="00100E64" w:rsidP="00100E64">
      <w:pPr>
        <w:ind w:firstLine="142"/>
        <w:jc w:val="right"/>
        <w:rPr>
          <w:rFonts w:ascii="Marianne" w:hAnsi="Marianne"/>
          <w:sz w:val="20"/>
        </w:rPr>
      </w:pPr>
      <w:r w:rsidRPr="006710F7">
        <w:rPr>
          <w:rStyle w:val="lev"/>
          <w:rFonts w:ascii="Marianne" w:eastAsia="Marianne" w:hAnsi="Marianne" w:cs="Marianne"/>
          <w:b w:val="0"/>
          <w:sz w:val="20"/>
        </w:rPr>
        <w:t xml:space="preserve"> </w:t>
      </w:r>
    </w:p>
    <w:p w:rsidR="00100E64" w:rsidRPr="006710F7" w:rsidRDefault="00100E64" w:rsidP="00100E64">
      <w:pPr>
        <w:ind w:firstLine="142"/>
        <w:jc w:val="right"/>
        <w:rPr>
          <w:rFonts w:ascii="Marianne" w:hAnsi="Marianne"/>
          <w:sz w:val="20"/>
        </w:rPr>
      </w:pPr>
    </w:p>
    <w:p w:rsidR="00100E64" w:rsidRPr="006710F7" w:rsidRDefault="00100E64" w:rsidP="00100E64">
      <w:pPr>
        <w:jc w:val="center"/>
        <w:rPr>
          <w:rFonts w:ascii="Marianne" w:hAnsi="Marianne"/>
          <w:sz w:val="20"/>
        </w:rPr>
      </w:pPr>
      <w:r w:rsidRPr="006710F7">
        <w:rPr>
          <w:rFonts w:ascii="Marianne" w:hAnsi="Marianne" w:cs="Marianne"/>
          <w:caps/>
          <w:color w:val="000000"/>
          <w:sz w:val="20"/>
        </w:rPr>
        <w:t>titre iII</w:t>
      </w:r>
    </w:p>
    <w:p w:rsidR="00100E64" w:rsidRPr="006710F7" w:rsidRDefault="00100E64" w:rsidP="00100E64">
      <w:pPr>
        <w:jc w:val="center"/>
        <w:rPr>
          <w:rFonts w:ascii="Marianne" w:hAnsi="Marianne" w:cs="Marianne"/>
          <w:b/>
          <w:smallCaps/>
          <w:color w:val="000000"/>
          <w:sz w:val="20"/>
        </w:rPr>
      </w:pPr>
      <w:r w:rsidRPr="006710F7">
        <w:rPr>
          <w:rFonts w:ascii="Marianne" w:hAnsi="Marianne" w:cs="Marianne"/>
          <w:b/>
          <w:smallCaps/>
          <w:color w:val="000000"/>
          <w:sz w:val="20"/>
        </w:rPr>
        <w:t>dispositions finales</w:t>
      </w:r>
    </w:p>
    <w:p w:rsidR="00100E64" w:rsidRPr="006710F7" w:rsidRDefault="00100E64" w:rsidP="00100E64">
      <w:pPr>
        <w:ind w:firstLine="142"/>
        <w:jc w:val="both"/>
        <w:rPr>
          <w:rFonts w:ascii="Marianne" w:hAnsi="Marianne" w:cs="Marianne"/>
          <w:b/>
          <w:smallCaps/>
          <w:color w:val="000000"/>
          <w:sz w:val="20"/>
        </w:rPr>
      </w:pPr>
    </w:p>
    <w:p w:rsidR="00100E64" w:rsidRPr="006710F7" w:rsidRDefault="00100E64" w:rsidP="00100E64">
      <w:pPr>
        <w:ind w:firstLine="142"/>
        <w:jc w:val="both"/>
        <w:rPr>
          <w:rFonts w:ascii="Marianne" w:hAnsi="Marianne"/>
          <w:sz w:val="20"/>
        </w:rPr>
      </w:pPr>
      <w:r w:rsidRPr="006710F7">
        <w:rPr>
          <w:rFonts w:ascii="Marianne" w:hAnsi="Marianne" w:cs="Marianne"/>
          <w:b/>
          <w:sz w:val="20"/>
        </w:rPr>
        <w:t>Art. 6</w:t>
      </w:r>
      <w:r w:rsidRPr="006710F7">
        <w:rPr>
          <w:rFonts w:ascii="Marianne" w:hAnsi="Marianne" w:cs="Marianne"/>
          <w:sz w:val="20"/>
        </w:rPr>
        <w:t xml:space="preserve">- </w:t>
      </w:r>
      <w:r w:rsidRPr="006710F7">
        <w:rPr>
          <w:rFonts w:ascii="Marianne" w:hAnsi="Marianne" w:cs="Marianne"/>
          <w:caps/>
          <w:sz w:val="20"/>
        </w:rPr>
        <w:t>L</w:t>
      </w:r>
      <w:r w:rsidRPr="006710F7">
        <w:rPr>
          <w:rFonts w:ascii="Marianne" w:hAnsi="Marianne" w:cs="Marianne"/>
          <w:sz w:val="20"/>
        </w:rPr>
        <w:t>es mesures prévues par le présent arrêté peuvent être levées et rétablies sur décision du représentant sur place de l’autorité de police, en fonction de l’évolution de la situation.</w:t>
      </w:r>
    </w:p>
    <w:p w:rsidR="00100E64" w:rsidRPr="006710F7" w:rsidRDefault="00100E64" w:rsidP="00100E64">
      <w:pPr>
        <w:ind w:firstLine="142"/>
        <w:jc w:val="both"/>
        <w:rPr>
          <w:rFonts w:ascii="Marianne" w:hAnsi="Marianne" w:cs="Marianne"/>
          <w:sz w:val="20"/>
        </w:rPr>
      </w:pPr>
    </w:p>
    <w:p w:rsidR="00100E64" w:rsidRPr="00473043" w:rsidRDefault="00100E64" w:rsidP="00100E64">
      <w:pPr>
        <w:ind w:firstLine="142"/>
        <w:jc w:val="both"/>
        <w:rPr>
          <w:rFonts w:ascii="Marianne" w:hAnsi="Marianne"/>
          <w:sz w:val="20"/>
        </w:rPr>
      </w:pPr>
      <w:r w:rsidRPr="00473043">
        <w:rPr>
          <w:rFonts w:ascii="Marianne" w:hAnsi="Marianne" w:cs="Marianne"/>
          <w:b/>
          <w:sz w:val="20"/>
        </w:rPr>
        <w:t>Art. 7</w:t>
      </w:r>
      <w:r w:rsidRPr="00473043">
        <w:rPr>
          <w:rFonts w:ascii="Marianne" w:hAnsi="Marianne" w:cs="Marianne"/>
          <w:sz w:val="20"/>
        </w:rPr>
        <w:t xml:space="preserve"> - Le préfet des Hauts-de-Seine, la préfète, directrice de cabinet du préfet de police, le directeur de l’ordre public et de la circulation, la directrice de la sécurité de proximité de l’agglomération parisienne et la secrétaire générale de la Ville de Paris sont chargés, chacun en ce qui le concerne, de l’exécution du présent arrêté, qui sera</w:t>
      </w:r>
      <w:r w:rsidRPr="00473043">
        <w:rPr>
          <w:rFonts w:ascii="Marianne" w:hAnsi="Marianne" w:cs="Marianne"/>
          <w:color w:val="000000"/>
          <w:sz w:val="20"/>
        </w:rPr>
        <w:t xml:space="preserve"> publié au recueil des actes administratifs </w:t>
      </w:r>
      <w:r w:rsidRPr="00473043">
        <w:rPr>
          <w:rFonts w:ascii="Marianne" w:hAnsi="Marianne" w:cs="Marianne"/>
          <w:sz w:val="20"/>
        </w:rPr>
        <w:t>du département de Paris</w:t>
      </w:r>
      <w:r>
        <w:rPr>
          <w:rFonts w:ascii="Marianne" w:hAnsi="Marianne" w:cs="Marianne"/>
          <w:sz w:val="20"/>
        </w:rPr>
        <w:t>, sur le site de la préfecture de police</w:t>
      </w:r>
      <w:r w:rsidRPr="00473043">
        <w:rPr>
          <w:rFonts w:ascii="Marianne" w:hAnsi="Marianne" w:cs="Marianne"/>
          <w:sz w:val="20"/>
        </w:rPr>
        <w:t xml:space="preserve"> </w:t>
      </w:r>
      <w:r w:rsidRPr="00473043">
        <w:rPr>
          <w:rFonts w:ascii="Marianne" w:hAnsi="Marianne" w:cs="Marianne"/>
          <w:color w:val="000000"/>
          <w:sz w:val="20"/>
        </w:rPr>
        <w:t>et de la préfecture des Hauts-de-Seine, transmis à la procureure de la République près le tribunal judiciaire de Paris, au procureur de la République près le tribunal judiciaire de Nanterre, et communiqué à la maire de Paris</w:t>
      </w:r>
      <w:r w:rsidRPr="00473043">
        <w:rPr>
          <w:rFonts w:ascii="Marianne" w:hAnsi="Marianne" w:cs="Marianne"/>
          <w:sz w:val="20"/>
        </w:rPr>
        <w:t xml:space="preserve"> et au maire de Boulogne-Billancourt (92).</w:t>
      </w:r>
    </w:p>
    <w:p w:rsidR="00100E64" w:rsidRPr="006710F7" w:rsidRDefault="00100E64" w:rsidP="00100E64">
      <w:pPr>
        <w:ind w:firstLine="142"/>
        <w:jc w:val="both"/>
        <w:rPr>
          <w:rFonts w:ascii="Marianne" w:hAnsi="Marianne" w:cs="Marianne"/>
          <w:sz w:val="20"/>
        </w:rPr>
      </w:pPr>
    </w:p>
    <w:p w:rsidR="00100E64" w:rsidRPr="006710F7" w:rsidRDefault="00100E64" w:rsidP="00100E64">
      <w:pPr>
        <w:jc w:val="both"/>
        <w:rPr>
          <w:rFonts w:ascii="Marianne" w:hAnsi="Marianne"/>
          <w:sz w:val="20"/>
        </w:rPr>
      </w:pPr>
      <w:r w:rsidRPr="006710F7">
        <w:rPr>
          <w:rFonts w:ascii="Marianne" w:hAnsi="Marianne" w:cs="Marianne"/>
          <w:color w:val="000000"/>
          <w:sz w:val="20"/>
        </w:rPr>
        <w:tab/>
        <w:t xml:space="preserve">Fait à Paris, le </w:t>
      </w:r>
      <w:r>
        <w:rPr>
          <w:rFonts w:ascii="Marianne" w:hAnsi="Marianne" w:cs="Marianne"/>
          <w:color w:val="000000"/>
          <w:sz w:val="20"/>
        </w:rPr>
        <w:t>29/03/2023</w:t>
      </w:r>
    </w:p>
    <w:p w:rsidR="00100E64" w:rsidRPr="00100E64" w:rsidRDefault="00100E64" w:rsidP="00100E64">
      <w:pPr>
        <w:ind w:left="6372"/>
        <w:jc w:val="both"/>
        <w:rPr>
          <w:rFonts w:ascii="Marianne" w:hAnsi="Marianne" w:cs="Marianne"/>
          <w:i/>
          <w:color w:val="000000"/>
        </w:rPr>
      </w:pPr>
      <w:r w:rsidRPr="00100E64">
        <w:rPr>
          <w:rFonts w:ascii="Marianne" w:hAnsi="Marianne" w:cs="Marianne"/>
          <w:i/>
          <w:color w:val="000000"/>
        </w:rPr>
        <w:t xml:space="preserve">       Signé</w:t>
      </w:r>
    </w:p>
    <w:p w:rsidR="00100E64" w:rsidRPr="006710F7" w:rsidRDefault="00100E64" w:rsidP="00100E64">
      <w:pPr>
        <w:ind w:left="5103"/>
        <w:jc w:val="center"/>
        <w:rPr>
          <w:sz w:val="20"/>
        </w:rPr>
      </w:pPr>
      <w:r w:rsidRPr="006710F7">
        <w:rPr>
          <w:rFonts w:ascii="Marianne" w:hAnsi="Marianne" w:cs="Marianne"/>
          <w:b/>
          <w:sz w:val="20"/>
        </w:rPr>
        <w:t>Laurent NUÑEZ</w:t>
      </w:r>
    </w:p>
    <w:p w:rsidR="00100E64" w:rsidRDefault="00100E64" w:rsidP="00100E64">
      <w:pPr>
        <w:ind w:left="6372"/>
        <w:jc w:val="both"/>
        <w:rPr>
          <w:rFonts w:ascii="Marianne" w:hAnsi="Marianne" w:cs="Marianne"/>
          <w:b/>
          <w:color w:val="000000"/>
        </w:rPr>
      </w:pPr>
    </w:p>
    <w:p w:rsidR="00100E64" w:rsidRDefault="00100E64" w:rsidP="00100E64">
      <w:pPr>
        <w:sectPr w:rsidR="00100E64">
          <w:footerReference w:type="even" r:id="rId11"/>
          <w:footerReference w:type="default" r:id="rId12"/>
          <w:pgSz w:w="11906" w:h="16838"/>
          <w:pgMar w:top="851" w:right="1418" w:bottom="851" w:left="1418" w:header="720" w:footer="720" w:gutter="0"/>
          <w:cols w:space="720"/>
          <w:docGrid w:linePitch="360"/>
        </w:sectPr>
      </w:pPr>
    </w:p>
    <w:p w:rsidR="00100E64" w:rsidRPr="00100E64" w:rsidRDefault="00100E64" w:rsidP="00100E64">
      <w:pPr>
        <w:pStyle w:val="Titre5"/>
        <w:jc w:val="center"/>
        <w:rPr>
          <w:sz w:val="22"/>
          <w:szCs w:val="22"/>
        </w:rPr>
      </w:pPr>
      <w:r w:rsidRPr="00100E64">
        <w:rPr>
          <w:rFonts w:ascii="Marianne" w:hAnsi="Marianne" w:cs="Marianne"/>
          <w:iCs w:val="0"/>
          <w:sz w:val="22"/>
          <w:szCs w:val="22"/>
        </w:rPr>
        <w:lastRenderedPageBreak/>
        <w:t>Annexe de l’arrêté n° 2023-00361                du</w:t>
      </w:r>
      <w:r w:rsidRPr="00100E64">
        <w:rPr>
          <w:rFonts w:ascii="Marianne" w:hAnsi="Marianne" w:cs="Marianne"/>
          <w:bCs w:val="0"/>
          <w:i w:val="0"/>
          <w:iCs w:val="0"/>
          <w:sz w:val="22"/>
          <w:szCs w:val="22"/>
        </w:rPr>
        <w:t xml:space="preserve">    29/03/2023</w:t>
      </w:r>
    </w:p>
    <w:p w:rsidR="00100E64" w:rsidRPr="006710F7" w:rsidRDefault="00100E64" w:rsidP="00100E64">
      <w:pPr>
        <w:rPr>
          <w:rFonts w:ascii="Marianne" w:hAnsi="Marianne" w:cs="Marianne"/>
          <w:b/>
          <w:bCs/>
          <w:i/>
          <w:iCs/>
        </w:rPr>
      </w:pPr>
    </w:p>
    <w:p w:rsidR="00100E64" w:rsidRPr="006710F7" w:rsidRDefault="00100E64" w:rsidP="00100E64">
      <w:pPr>
        <w:rPr>
          <w:rFonts w:ascii="Marianne" w:hAnsi="Marianne" w:cs="Marianne"/>
          <w:b/>
          <w:bCs/>
          <w:i/>
          <w:iCs/>
        </w:rPr>
      </w:pPr>
    </w:p>
    <w:p w:rsidR="00100E64" w:rsidRPr="006710F7" w:rsidRDefault="00100E64" w:rsidP="00100E64">
      <w:pPr>
        <w:rPr>
          <w:rFonts w:ascii="Marianne" w:hAnsi="Marianne" w:cs="Marianne"/>
        </w:rPr>
      </w:pPr>
    </w:p>
    <w:p w:rsidR="00100E64" w:rsidRPr="006710F7" w:rsidRDefault="00100E64" w:rsidP="00100E64">
      <w:pPr>
        <w:pStyle w:val="Titre3"/>
        <w:keepLines w:val="0"/>
        <w:numPr>
          <w:ilvl w:val="2"/>
          <w:numId w:val="1"/>
        </w:numPr>
        <w:suppressAutoHyphens/>
        <w:spacing w:before="0" w:line="320" w:lineRule="exact"/>
        <w:jc w:val="center"/>
      </w:pPr>
      <w:r w:rsidRPr="006710F7">
        <w:rPr>
          <w:rFonts w:ascii="Marianne" w:hAnsi="Marianne" w:cs="Marianne"/>
          <w:b w:val="0"/>
          <w:bCs w:val="0"/>
        </w:rPr>
        <w:t>VOIES ET DELAIS DE RECOURS</w:t>
      </w:r>
    </w:p>
    <w:p w:rsidR="00100E64" w:rsidRPr="006710F7" w:rsidRDefault="00100E64" w:rsidP="00100E64">
      <w:pPr>
        <w:spacing w:line="320" w:lineRule="exact"/>
        <w:jc w:val="center"/>
      </w:pPr>
      <w:r w:rsidRPr="006710F7">
        <w:rPr>
          <w:rFonts w:ascii="Marianne" w:hAnsi="Marianne" w:cs="Marianne"/>
          <w:u w:val="double"/>
        </w:rPr>
        <w:t>_______________________</w:t>
      </w:r>
    </w:p>
    <w:p w:rsidR="00100E64" w:rsidRPr="006710F7" w:rsidRDefault="00100E64" w:rsidP="00100E64">
      <w:pPr>
        <w:spacing w:line="280" w:lineRule="exact"/>
        <w:rPr>
          <w:rFonts w:ascii="Marianne" w:hAnsi="Marianne" w:cs="Marianne"/>
          <w:u w:val="double"/>
        </w:rPr>
      </w:pPr>
    </w:p>
    <w:p w:rsidR="00100E64" w:rsidRPr="006710F7" w:rsidRDefault="00100E64" w:rsidP="00100E64">
      <w:pPr>
        <w:spacing w:line="280" w:lineRule="exact"/>
        <w:rPr>
          <w:rFonts w:ascii="Marianne" w:hAnsi="Marianne" w:cs="Marianne"/>
          <w:u w:val="double"/>
        </w:rPr>
      </w:pPr>
    </w:p>
    <w:p w:rsidR="00100E64" w:rsidRPr="006710F7" w:rsidRDefault="00100E64" w:rsidP="00100E64">
      <w:pPr>
        <w:spacing w:line="280" w:lineRule="exact"/>
        <w:rPr>
          <w:rFonts w:ascii="Marianne" w:hAnsi="Marianne" w:cs="Marianne"/>
          <w:u w:val="double"/>
        </w:rPr>
      </w:pPr>
    </w:p>
    <w:p w:rsidR="00100E64" w:rsidRPr="006710F7" w:rsidRDefault="00100E64" w:rsidP="00100E64">
      <w:pPr>
        <w:pStyle w:val="Pieddepage"/>
        <w:spacing w:line="280" w:lineRule="exact"/>
        <w:ind w:firstLine="1134"/>
        <w:jc w:val="both"/>
      </w:pPr>
      <w:r w:rsidRPr="006710F7">
        <w:rPr>
          <w:rFonts w:ascii="Marianne" w:hAnsi="Marianne" w:cs="Marianne"/>
        </w:rPr>
        <w:t xml:space="preserve">Si vous estimez devoir contester le présent arrêté, il vous est possible, dans un délai de deux mois à compter de la date de sa publication au recueil des actes administratifs </w:t>
      </w:r>
      <w:r>
        <w:rPr>
          <w:rFonts w:ascii="Marianne" w:hAnsi="Marianne" w:cs="Marianne"/>
        </w:rPr>
        <w:t>du département de Paris</w:t>
      </w:r>
      <w:r w:rsidRPr="006710F7">
        <w:rPr>
          <w:rFonts w:ascii="Marianne" w:hAnsi="Marianne" w:cs="Marianne"/>
        </w:rPr>
        <w:t xml:space="preserve"> :</w:t>
      </w:r>
    </w:p>
    <w:p w:rsidR="00100E64" w:rsidRPr="006710F7" w:rsidRDefault="00100E64" w:rsidP="00100E64">
      <w:pPr>
        <w:pStyle w:val="Pieddepage"/>
        <w:spacing w:line="280" w:lineRule="exact"/>
        <w:jc w:val="both"/>
        <w:rPr>
          <w:rFonts w:ascii="Marianne" w:hAnsi="Marianne" w:cs="Marianne"/>
          <w:b/>
          <w:bCs/>
        </w:rPr>
      </w:pPr>
    </w:p>
    <w:p w:rsidR="00100E64" w:rsidRPr="006710F7" w:rsidRDefault="00100E64" w:rsidP="00100E64">
      <w:pPr>
        <w:pStyle w:val="Pieddepage"/>
        <w:spacing w:line="280" w:lineRule="exact"/>
        <w:jc w:val="both"/>
        <w:rPr>
          <w:rFonts w:ascii="Marianne" w:hAnsi="Marianne" w:cs="Marianne"/>
          <w:b/>
          <w:bCs/>
        </w:rPr>
      </w:pPr>
    </w:p>
    <w:p w:rsidR="00100E64" w:rsidRPr="006710F7" w:rsidRDefault="00100E64" w:rsidP="00100E64">
      <w:pPr>
        <w:pStyle w:val="Pieddepage"/>
        <w:tabs>
          <w:tab w:val="left" w:pos="1843"/>
        </w:tabs>
        <w:spacing w:line="280" w:lineRule="exact"/>
        <w:ind w:left="1701"/>
        <w:jc w:val="both"/>
      </w:pPr>
      <w:r w:rsidRPr="006710F7">
        <w:rPr>
          <w:rFonts w:ascii="Marianne" w:hAnsi="Marianne" w:cs="Marianne"/>
          <w:b/>
          <w:bCs/>
        </w:rPr>
        <w:t>-</w:t>
      </w:r>
      <w:r w:rsidRPr="006710F7">
        <w:rPr>
          <w:rFonts w:ascii="Marianne" w:hAnsi="Marianne" w:cs="Marianne"/>
          <w:b/>
          <w:bCs/>
        </w:rPr>
        <w:tab/>
        <w:t>soit de saisir d'un RECOURS GRACIEUX</w:t>
      </w:r>
    </w:p>
    <w:p w:rsidR="00100E64" w:rsidRPr="006710F7" w:rsidRDefault="00100E64" w:rsidP="00100E64">
      <w:pPr>
        <w:pStyle w:val="Pieddepage"/>
        <w:spacing w:line="280" w:lineRule="exact"/>
        <w:ind w:left="1843"/>
        <w:jc w:val="both"/>
      </w:pPr>
      <w:proofErr w:type="gramStart"/>
      <w:r w:rsidRPr="006710F7">
        <w:rPr>
          <w:rFonts w:ascii="Marianne" w:hAnsi="Marianne" w:cs="Marianne"/>
          <w:b/>
          <w:bCs/>
        </w:rPr>
        <w:t>le</w:t>
      </w:r>
      <w:proofErr w:type="gramEnd"/>
      <w:r w:rsidRPr="006710F7">
        <w:rPr>
          <w:rFonts w:ascii="Marianne" w:hAnsi="Marianne" w:cs="Marianne"/>
          <w:b/>
          <w:bCs/>
        </w:rPr>
        <w:t xml:space="preserve"> Préfet de Police</w:t>
      </w:r>
    </w:p>
    <w:p w:rsidR="00100E64" w:rsidRPr="006710F7" w:rsidRDefault="00100E64" w:rsidP="00100E64">
      <w:pPr>
        <w:pStyle w:val="Pieddepage"/>
        <w:spacing w:line="280" w:lineRule="exact"/>
        <w:ind w:left="1843"/>
        <w:jc w:val="both"/>
      </w:pPr>
      <w:r w:rsidRPr="006710F7">
        <w:rPr>
          <w:rFonts w:ascii="Marianne" w:hAnsi="Marianne" w:cs="Marianne"/>
          <w:b/>
          <w:bCs/>
        </w:rPr>
        <w:t>7/9, boulevard du Palais - 75195 PARIS RP</w:t>
      </w:r>
    </w:p>
    <w:p w:rsidR="00100E64" w:rsidRPr="006710F7" w:rsidRDefault="00100E64" w:rsidP="00100E64">
      <w:pPr>
        <w:pStyle w:val="Pieddepage"/>
        <w:spacing w:line="280" w:lineRule="exact"/>
        <w:ind w:left="1701"/>
        <w:jc w:val="both"/>
        <w:rPr>
          <w:rFonts w:ascii="Marianne" w:hAnsi="Marianne" w:cs="Marianne"/>
          <w:b/>
          <w:bCs/>
        </w:rPr>
      </w:pPr>
    </w:p>
    <w:p w:rsidR="00100E64" w:rsidRPr="006710F7" w:rsidRDefault="00100E64" w:rsidP="00100E64">
      <w:pPr>
        <w:pStyle w:val="Pieddepage"/>
        <w:spacing w:line="280" w:lineRule="exact"/>
        <w:ind w:left="1701"/>
        <w:jc w:val="both"/>
      </w:pPr>
      <w:r w:rsidRPr="006710F7">
        <w:rPr>
          <w:rFonts w:ascii="Marianne" w:hAnsi="Marianne" w:cs="Marianne"/>
          <w:b/>
          <w:bCs/>
        </w:rPr>
        <w:t>- ou de former un RECOURS HIERARCHIQUE</w:t>
      </w:r>
    </w:p>
    <w:p w:rsidR="00100E64" w:rsidRPr="006710F7" w:rsidRDefault="00100E64" w:rsidP="00100E64">
      <w:pPr>
        <w:pStyle w:val="Pieddepage"/>
        <w:spacing w:line="280" w:lineRule="exact"/>
        <w:ind w:left="1701"/>
        <w:jc w:val="both"/>
      </w:pPr>
      <w:r w:rsidRPr="006710F7">
        <w:rPr>
          <w:rFonts w:ascii="Marianne" w:eastAsia="Marianne" w:hAnsi="Marianne" w:cs="Marianne"/>
          <w:b/>
          <w:bCs/>
        </w:rPr>
        <w:t xml:space="preserve">  </w:t>
      </w:r>
      <w:proofErr w:type="gramStart"/>
      <w:r w:rsidRPr="006710F7">
        <w:rPr>
          <w:rFonts w:ascii="Marianne" w:hAnsi="Marianne" w:cs="Marianne"/>
          <w:b/>
          <w:bCs/>
        </w:rPr>
        <w:t>auprès</w:t>
      </w:r>
      <w:proofErr w:type="gramEnd"/>
      <w:r w:rsidRPr="006710F7">
        <w:rPr>
          <w:rFonts w:ascii="Marianne" w:hAnsi="Marianne" w:cs="Marianne"/>
          <w:b/>
          <w:bCs/>
        </w:rPr>
        <w:t xml:space="preserve"> du Ministre de l'intérieur</w:t>
      </w:r>
    </w:p>
    <w:p w:rsidR="00100E64" w:rsidRPr="006710F7" w:rsidRDefault="00100E64" w:rsidP="00100E64">
      <w:pPr>
        <w:pStyle w:val="Pieddepage"/>
        <w:spacing w:line="280" w:lineRule="exact"/>
        <w:ind w:left="1701"/>
        <w:jc w:val="both"/>
      </w:pPr>
      <w:r w:rsidRPr="006710F7">
        <w:rPr>
          <w:rFonts w:ascii="Marianne" w:eastAsia="Marianne" w:hAnsi="Marianne" w:cs="Marianne"/>
          <w:b/>
          <w:bCs/>
        </w:rPr>
        <w:t xml:space="preserve">  </w:t>
      </w:r>
      <w:r w:rsidRPr="006710F7">
        <w:rPr>
          <w:rFonts w:ascii="Marianne" w:hAnsi="Marianne" w:cs="Marianne"/>
          <w:b/>
          <w:bCs/>
        </w:rPr>
        <w:t>Direction des libertés publiques et des affaires juridiques</w:t>
      </w:r>
    </w:p>
    <w:p w:rsidR="00100E64" w:rsidRPr="006710F7" w:rsidRDefault="00100E64" w:rsidP="00100E64">
      <w:pPr>
        <w:pStyle w:val="Pieddepage"/>
        <w:spacing w:line="280" w:lineRule="exact"/>
        <w:ind w:left="1701"/>
        <w:jc w:val="both"/>
      </w:pPr>
      <w:r w:rsidRPr="006710F7">
        <w:rPr>
          <w:rFonts w:ascii="Marianne" w:eastAsia="Marianne" w:hAnsi="Marianne" w:cs="Marianne"/>
          <w:b/>
          <w:bCs/>
        </w:rPr>
        <w:t xml:space="preserve">  </w:t>
      </w:r>
      <w:proofErr w:type="gramStart"/>
      <w:r w:rsidRPr="006710F7">
        <w:rPr>
          <w:rFonts w:ascii="Marianne" w:hAnsi="Marianne" w:cs="Marianne"/>
          <w:b/>
          <w:bCs/>
        </w:rPr>
        <w:t>place</w:t>
      </w:r>
      <w:proofErr w:type="gramEnd"/>
      <w:r w:rsidRPr="006710F7">
        <w:rPr>
          <w:rFonts w:ascii="Marianne" w:hAnsi="Marianne" w:cs="Marianne"/>
          <w:b/>
          <w:bCs/>
        </w:rPr>
        <w:t xml:space="preserve"> Beauvau - 75008 PARIS</w:t>
      </w:r>
    </w:p>
    <w:p w:rsidR="00100E64" w:rsidRPr="006710F7" w:rsidRDefault="00100E64" w:rsidP="00100E64">
      <w:pPr>
        <w:pStyle w:val="Pieddepage"/>
        <w:spacing w:line="280" w:lineRule="exact"/>
        <w:ind w:left="1701"/>
        <w:jc w:val="both"/>
        <w:rPr>
          <w:rFonts w:ascii="Marianne" w:hAnsi="Marianne" w:cs="Marianne"/>
          <w:b/>
          <w:bCs/>
        </w:rPr>
      </w:pPr>
    </w:p>
    <w:p w:rsidR="00100E64" w:rsidRPr="006710F7" w:rsidRDefault="00100E64" w:rsidP="00100E64">
      <w:pPr>
        <w:pStyle w:val="Pieddepage"/>
        <w:tabs>
          <w:tab w:val="left" w:pos="1843"/>
        </w:tabs>
        <w:spacing w:line="280" w:lineRule="exact"/>
        <w:ind w:left="1701"/>
        <w:jc w:val="both"/>
      </w:pPr>
      <w:r w:rsidRPr="006710F7">
        <w:rPr>
          <w:rFonts w:ascii="Marianne" w:hAnsi="Marianne" w:cs="Marianne"/>
          <w:b/>
          <w:bCs/>
        </w:rPr>
        <w:t>- soit de saisir d'un RECOURS CONTENTIEUX</w:t>
      </w:r>
    </w:p>
    <w:p w:rsidR="00100E64" w:rsidRPr="006710F7" w:rsidRDefault="00100E64" w:rsidP="00100E64">
      <w:pPr>
        <w:pStyle w:val="Pieddepage"/>
        <w:tabs>
          <w:tab w:val="left" w:pos="1843"/>
        </w:tabs>
        <w:spacing w:line="280" w:lineRule="exact"/>
        <w:ind w:left="1843"/>
        <w:jc w:val="both"/>
      </w:pPr>
      <w:proofErr w:type="gramStart"/>
      <w:r w:rsidRPr="006710F7">
        <w:rPr>
          <w:rFonts w:ascii="Marianne" w:hAnsi="Marianne" w:cs="Marianne"/>
          <w:b/>
          <w:bCs/>
        </w:rPr>
        <w:t>le</w:t>
      </w:r>
      <w:proofErr w:type="gramEnd"/>
      <w:r w:rsidRPr="006710F7">
        <w:rPr>
          <w:rFonts w:ascii="Marianne" w:hAnsi="Marianne" w:cs="Marianne"/>
          <w:b/>
          <w:bCs/>
        </w:rPr>
        <w:t xml:space="preserve"> Tribunal administratif compétent</w:t>
      </w:r>
    </w:p>
    <w:p w:rsidR="00100E64" w:rsidRPr="006710F7" w:rsidRDefault="00100E64" w:rsidP="00100E64">
      <w:pPr>
        <w:pStyle w:val="Pieddepage"/>
        <w:spacing w:line="280" w:lineRule="exact"/>
        <w:ind w:left="1134"/>
        <w:jc w:val="both"/>
        <w:rPr>
          <w:rFonts w:ascii="Marianne" w:hAnsi="Marianne" w:cs="Marianne"/>
          <w:b/>
          <w:bCs/>
        </w:rPr>
      </w:pPr>
    </w:p>
    <w:p w:rsidR="00100E64" w:rsidRPr="006710F7" w:rsidRDefault="00100E64" w:rsidP="00100E64">
      <w:pPr>
        <w:pStyle w:val="Pieddepage"/>
        <w:spacing w:line="280" w:lineRule="exact"/>
        <w:ind w:firstLine="1134"/>
        <w:jc w:val="both"/>
        <w:rPr>
          <w:rFonts w:ascii="Marianne" w:hAnsi="Marianne" w:cs="Marianne"/>
          <w:b/>
          <w:bCs/>
        </w:rPr>
      </w:pPr>
    </w:p>
    <w:p w:rsidR="00100E64" w:rsidRPr="006710F7" w:rsidRDefault="00100E64" w:rsidP="00100E64">
      <w:pPr>
        <w:pStyle w:val="Pieddepage"/>
        <w:spacing w:line="280" w:lineRule="exact"/>
        <w:ind w:firstLine="1134"/>
        <w:jc w:val="both"/>
      </w:pPr>
      <w:r w:rsidRPr="006710F7">
        <w:rPr>
          <w:rFonts w:ascii="Marianne" w:hAnsi="Marianne" w:cs="Marianne"/>
        </w:rPr>
        <w:t>Aucune de ces voies et recours ne suspend l'application de la présente décision.</w:t>
      </w:r>
    </w:p>
    <w:p w:rsidR="00100E64" w:rsidRPr="006710F7" w:rsidRDefault="00100E64" w:rsidP="00100E64">
      <w:pPr>
        <w:pStyle w:val="Pieddepage"/>
        <w:spacing w:line="280" w:lineRule="exact"/>
        <w:ind w:firstLine="1134"/>
        <w:jc w:val="both"/>
        <w:rPr>
          <w:rFonts w:ascii="Marianne" w:hAnsi="Marianne" w:cs="Marianne"/>
        </w:rPr>
      </w:pPr>
    </w:p>
    <w:p w:rsidR="00100E64" w:rsidRPr="006710F7" w:rsidRDefault="00100E64" w:rsidP="00100E64">
      <w:pPr>
        <w:pStyle w:val="Pieddepage"/>
        <w:spacing w:line="280" w:lineRule="exact"/>
        <w:ind w:firstLine="1134"/>
        <w:jc w:val="both"/>
      </w:pPr>
      <w:r w:rsidRPr="006710F7">
        <w:rPr>
          <w:rFonts w:ascii="Marianne" w:hAnsi="Marianne" w:cs="Marianne"/>
        </w:rPr>
        <w:t>Les recours GRACIEUX et HIERARCHIQUE doivent être écrits, exposer les arguments ou faits nouveaux et comprendre la copie de l’arrêté contesté.</w:t>
      </w:r>
    </w:p>
    <w:p w:rsidR="00100E64" w:rsidRPr="006710F7" w:rsidRDefault="00100E64" w:rsidP="00100E64">
      <w:pPr>
        <w:pStyle w:val="Pieddepage"/>
        <w:spacing w:line="280" w:lineRule="exact"/>
        <w:ind w:firstLine="1134"/>
        <w:jc w:val="both"/>
        <w:rPr>
          <w:rFonts w:ascii="Marianne" w:hAnsi="Marianne" w:cs="Marianne"/>
        </w:rPr>
      </w:pPr>
    </w:p>
    <w:p w:rsidR="00100E64" w:rsidRPr="006710F7" w:rsidRDefault="00100E64" w:rsidP="00100E64">
      <w:pPr>
        <w:pStyle w:val="Pieddepage"/>
        <w:spacing w:line="280" w:lineRule="exact"/>
        <w:ind w:firstLine="1134"/>
        <w:jc w:val="both"/>
      </w:pPr>
      <w:r w:rsidRPr="006710F7">
        <w:rPr>
          <w:rFonts w:ascii="Marianne" w:hAnsi="Marianne" w:cs="Marianne"/>
        </w:rPr>
        <w:t>Le recours CONTENTIEUX, qui vise à contester la LEGALITE de la présente décision, doit également être écrit et exposer votre argumentation juridique.</w:t>
      </w:r>
    </w:p>
    <w:p w:rsidR="00100E64" w:rsidRPr="006710F7" w:rsidRDefault="00100E64" w:rsidP="00100E64">
      <w:pPr>
        <w:pStyle w:val="Pieddepage"/>
        <w:spacing w:line="280" w:lineRule="exact"/>
        <w:ind w:firstLine="1134"/>
        <w:jc w:val="both"/>
        <w:rPr>
          <w:rFonts w:ascii="Marianne" w:hAnsi="Marianne" w:cs="Marianne"/>
        </w:rPr>
      </w:pPr>
    </w:p>
    <w:p w:rsidR="00100E64" w:rsidRPr="006710F7" w:rsidRDefault="00100E64" w:rsidP="00100E64">
      <w:pPr>
        <w:pStyle w:val="Pieddepage"/>
        <w:spacing w:line="280" w:lineRule="exact"/>
        <w:ind w:firstLine="1134"/>
        <w:jc w:val="both"/>
      </w:pPr>
      <w:r w:rsidRPr="006710F7">
        <w:rPr>
          <w:rFonts w:ascii="Marianne" w:hAnsi="Marianne" w:cs="Marianne"/>
        </w:rPr>
        <w:t>Si vous n'aviez pas de réponse à votre recours GRACIEUX ou HIERARCHIQUE dans un délai de deux mois à compter de la réception de votre recours par l'administration, votre demande devra être considérée comme rejetée (décision implicite de rejet).</w:t>
      </w:r>
    </w:p>
    <w:p w:rsidR="00100E64" w:rsidRPr="006710F7" w:rsidRDefault="00100E64" w:rsidP="00100E64">
      <w:pPr>
        <w:pStyle w:val="Pieddepage"/>
        <w:spacing w:line="280" w:lineRule="exact"/>
        <w:ind w:firstLine="1134"/>
        <w:jc w:val="both"/>
        <w:rPr>
          <w:rFonts w:ascii="Marianne" w:hAnsi="Marianne" w:cs="Marianne"/>
        </w:rPr>
      </w:pPr>
    </w:p>
    <w:p w:rsidR="00100E64" w:rsidRPr="006710F7" w:rsidRDefault="00100E64" w:rsidP="00100E64">
      <w:pPr>
        <w:pStyle w:val="Pieddepage"/>
        <w:spacing w:line="280" w:lineRule="exact"/>
        <w:ind w:firstLine="1134"/>
        <w:jc w:val="both"/>
      </w:pPr>
      <w:r w:rsidRPr="006710F7">
        <w:rPr>
          <w:rFonts w:ascii="Marianne" w:hAnsi="Marianne" w:cs="Marianne"/>
        </w:rPr>
        <w:t>En cas de rejet des recours GRACIEUX ou HIERARCHIQUE, le Tribunal administratif peut être saisi d'un recours contentieux dans le délai de deux mois à compter de la date de la décision de rejet.</w:t>
      </w:r>
    </w:p>
    <w:p w:rsidR="00100E64" w:rsidRPr="006710F7" w:rsidRDefault="00100E64" w:rsidP="00100E64">
      <w:pPr>
        <w:pStyle w:val="Pieddepage"/>
        <w:spacing w:line="280" w:lineRule="exact"/>
        <w:ind w:firstLine="1134"/>
        <w:jc w:val="both"/>
        <w:rPr>
          <w:rFonts w:ascii="Marianne" w:hAnsi="Marianne" w:cs="Marianne"/>
          <w:b/>
          <w:bCs/>
        </w:rPr>
      </w:pPr>
    </w:p>
    <w:p w:rsidR="00100E64" w:rsidRPr="006710F7" w:rsidRDefault="00100E64" w:rsidP="00100E64">
      <w:pPr>
        <w:rPr>
          <w:rFonts w:ascii="Marianne" w:hAnsi="Marianne" w:cs="Marianne"/>
          <w:b/>
          <w:bCs/>
        </w:rPr>
      </w:pPr>
    </w:p>
    <w:p w:rsidR="00100E64" w:rsidRPr="00570E88" w:rsidRDefault="00100E64" w:rsidP="00570E88">
      <w:pPr>
        <w:pStyle w:val="normal0"/>
        <w:spacing w:line="240" w:lineRule="auto"/>
        <w:rPr>
          <w:rFonts w:ascii="Times New Roman" w:eastAsia="Times New Roman" w:hAnsi="Times New Roman" w:cs="Times New Roman"/>
          <w:b/>
          <w:sz w:val="40"/>
          <w:szCs w:val="40"/>
        </w:rPr>
      </w:pPr>
    </w:p>
    <w:p w:rsidR="00000E25" w:rsidRDefault="00CC1373" w:rsidP="00CC1373">
      <w:pPr>
        <w:spacing w:line="240" w:lineRule="auto"/>
        <w:ind w:left="5670"/>
        <w:jc w:val="center"/>
      </w:pPr>
      <w:bookmarkStart w:id="1" w:name="_PictureBullets"/>
      <w:bookmarkEnd w:id="1"/>
      <w:r>
        <w:br w:type="column"/>
      </w:r>
    </w:p>
    <w:p w:rsidR="00000E25" w:rsidRDefault="00000E25" w:rsidP="00047622">
      <w:pPr>
        <w:jc w:val="center"/>
      </w:pPr>
    </w:p>
    <w:p w:rsidR="00000E25" w:rsidRDefault="00000E25" w:rsidP="00047622">
      <w:pPr>
        <w:jc w:val="center"/>
      </w:pPr>
    </w:p>
    <w:p w:rsidR="00000E25" w:rsidRDefault="00000E25" w:rsidP="00047622">
      <w:pPr>
        <w:jc w:val="center"/>
      </w:pPr>
    </w:p>
    <w:p w:rsidR="00047622" w:rsidRDefault="00047622" w:rsidP="00047622">
      <w:pPr>
        <w:jc w:val="center"/>
      </w:pPr>
    </w:p>
    <w:p w:rsidR="00047622" w:rsidRPr="001406A2" w:rsidRDefault="00047622" w:rsidP="00047622">
      <w:pPr>
        <w:jc w:val="center"/>
        <w:rPr>
          <w:rFonts w:ascii="Times New Roman" w:hAnsi="Times New Roman" w:cs="Times New Roman"/>
          <w:b/>
          <w:sz w:val="32"/>
          <w:szCs w:val="32"/>
        </w:rPr>
      </w:pPr>
      <w:r w:rsidRPr="001406A2">
        <w:rPr>
          <w:rFonts w:ascii="Times New Roman" w:hAnsi="Times New Roman" w:cs="Times New Roman"/>
          <w:b/>
          <w:sz w:val="32"/>
          <w:szCs w:val="32"/>
        </w:rPr>
        <w:t>RECUEIL DES ACTES ADMINISTRATIFS</w:t>
      </w:r>
    </w:p>
    <w:p w:rsidR="00047622" w:rsidRPr="001406A2" w:rsidRDefault="00047622" w:rsidP="00047622">
      <w:pPr>
        <w:jc w:val="center"/>
        <w:rPr>
          <w:rFonts w:ascii="Times New Roman" w:hAnsi="Times New Roman" w:cs="Times New Roman"/>
          <w:sz w:val="32"/>
          <w:szCs w:val="32"/>
        </w:rPr>
      </w:pPr>
    </w:p>
    <w:p w:rsidR="00047622" w:rsidRPr="001406A2" w:rsidRDefault="00047622" w:rsidP="00047622">
      <w:pPr>
        <w:jc w:val="center"/>
        <w:rPr>
          <w:rFonts w:ascii="Times New Roman" w:hAnsi="Times New Roman" w:cs="Times New Roman"/>
          <w:b/>
          <w:sz w:val="32"/>
          <w:szCs w:val="32"/>
        </w:rPr>
      </w:pPr>
      <w:r w:rsidRPr="001406A2">
        <w:rPr>
          <w:rFonts w:ascii="Times New Roman" w:hAnsi="Times New Roman" w:cs="Times New Roman"/>
          <w:b/>
          <w:sz w:val="32"/>
          <w:szCs w:val="32"/>
        </w:rPr>
        <w:t>DU</w:t>
      </w:r>
    </w:p>
    <w:p w:rsidR="00047622" w:rsidRPr="001406A2" w:rsidRDefault="00047622" w:rsidP="00047622">
      <w:pPr>
        <w:jc w:val="center"/>
        <w:rPr>
          <w:rFonts w:ascii="Times New Roman" w:hAnsi="Times New Roman" w:cs="Times New Roman"/>
          <w:b/>
          <w:sz w:val="32"/>
          <w:szCs w:val="32"/>
        </w:rPr>
      </w:pPr>
    </w:p>
    <w:p w:rsidR="00047622" w:rsidRPr="001406A2" w:rsidRDefault="00047622" w:rsidP="00047622">
      <w:pPr>
        <w:jc w:val="center"/>
        <w:rPr>
          <w:rFonts w:ascii="Times New Roman" w:hAnsi="Times New Roman" w:cs="Times New Roman"/>
          <w:b/>
          <w:sz w:val="32"/>
          <w:szCs w:val="32"/>
        </w:rPr>
      </w:pPr>
      <w:r w:rsidRPr="001406A2">
        <w:rPr>
          <w:rFonts w:ascii="Times New Roman" w:hAnsi="Times New Roman" w:cs="Times New Roman"/>
          <w:b/>
          <w:sz w:val="32"/>
          <w:szCs w:val="32"/>
        </w:rPr>
        <w:t>PREFET DES HAUTS-DE-SEINE</w:t>
      </w:r>
    </w:p>
    <w:p w:rsidR="00047622" w:rsidRPr="001406A2" w:rsidRDefault="00047622" w:rsidP="00047622">
      <w:pPr>
        <w:jc w:val="center"/>
        <w:rPr>
          <w:rFonts w:ascii="Times New Roman" w:hAnsi="Times New Roman" w:cs="Times New Roman"/>
          <w:b/>
        </w:rPr>
      </w:pPr>
    </w:p>
    <w:p w:rsidR="00047622" w:rsidRPr="001406A2" w:rsidRDefault="00047622" w:rsidP="00047622">
      <w:pPr>
        <w:jc w:val="center"/>
        <w:rPr>
          <w:rFonts w:ascii="Times New Roman" w:hAnsi="Times New Roman" w:cs="Times New Roman"/>
          <w:b/>
        </w:rPr>
      </w:pPr>
      <w:r w:rsidRPr="001406A2">
        <w:rPr>
          <w:rFonts w:ascii="Times New Roman" w:hAnsi="Times New Roman" w:cs="Times New Roman"/>
          <w:b/>
        </w:rPr>
        <w:t>ISSN 0985 - 5955</w:t>
      </w:r>
    </w:p>
    <w:p w:rsidR="00047622" w:rsidRPr="001406A2" w:rsidRDefault="00047622" w:rsidP="00047622">
      <w:pPr>
        <w:jc w:val="center"/>
        <w:rPr>
          <w:rFonts w:ascii="Times New Roman" w:hAnsi="Times New Roman" w:cs="Times New Roman"/>
        </w:rPr>
      </w:pPr>
    </w:p>
    <w:p w:rsidR="00047622" w:rsidRPr="001406A2" w:rsidRDefault="00047622" w:rsidP="00047622">
      <w:pPr>
        <w:jc w:val="center"/>
        <w:rPr>
          <w:rFonts w:ascii="Times New Roman" w:hAnsi="Times New Roman" w:cs="Times New Roman"/>
        </w:rPr>
      </w:pPr>
    </w:p>
    <w:p w:rsidR="00047622" w:rsidRPr="001406A2" w:rsidRDefault="00047622" w:rsidP="00047622">
      <w:pPr>
        <w:rPr>
          <w:rFonts w:ascii="Times New Roman" w:hAnsi="Times New Roman" w:cs="Times New Roman"/>
        </w:rPr>
      </w:pPr>
    </w:p>
    <w:p w:rsidR="00047622" w:rsidRPr="001406A2" w:rsidRDefault="00047622" w:rsidP="00047622">
      <w:pPr>
        <w:jc w:val="center"/>
        <w:rPr>
          <w:rFonts w:ascii="Times New Roman" w:hAnsi="Times New Roman" w:cs="Times New Roman"/>
        </w:rPr>
      </w:pPr>
    </w:p>
    <w:p w:rsidR="00047622" w:rsidRPr="001406A2" w:rsidRDefault="00047622" w:rsidP="00047622">
      <w:pPr>
        <w:jc w:val="center"/>
        <w:rPr>
          <w:rFonts w:ascii="Times New Roman" w:hAnsi="Times New Roman" w:cs="Times New Roman"/>
        </w:rPr>
      </w:pPr>
    </w:p>
    <w:p w:rsidR="00047622" w:rsidRPr="001406A2" w:rsidRDefault="00047622" w:rsidP="00047622">
      <w:pPr>
        <w:jc w:val="center"/>
        <w:rPr>
          <w:rFonts w:ascii="Times New Roman" w:hAnsi="Times New Roman" w:cs="Times New Roman"/>
        </w:rPr>
      </w:pPr>
      <w:r w:rsidRPr="001406A2">
        <w:rPr>
          <w:rFonts w:ascii="Times New Roman" w:hAnsi="Times New Roman" w:cs="Times New Roman"/>
        </w:rPr>
        <w:t>Pour toute correspondance, s’adresser à :</w:t>
      </w:r>
    </w:p>
    <w:p w:rsidR="00047622" w:rsidRPr="001406A2" w:rsidRDefault="00047622" w:rsidP="00047622">
      <w:pPr>
        <w:jc w:val="center"/>
        <w:rPr>
          <w:rFonts w:ascii="Times New Roman" w:hAnsi="Times New Roman" w:cs="Times New Roman"/>
        </w:rPr>
      </w:pPr>
    </w:p>
    <w:p w:rsidR="00047622" w:rsidRPr="001406A2" w:rsidRDefault="00047622" w:rsidP="00047622">
      <w:pPr>
        <w:jc w:val="center"/>
        <w:rPr>
          <w:rFonts w:ascii="Times New Roman" w:hAnsi="Times New Roman" w:cs="Times New Roman"/>
        </w:rPr>
      </w:pPr>
      <w:r w:rsidRPr="001406A2">
        <w:rPr>
          <w:rFonts w:ascii="Times New Roman" w:hAnsi="Times New Roman" w:cs="Times New Roman"/>
        </w:rPr>
        <w:t>PREFET DES HAUTS-DE-SEINE</w:t>
      </w:r>
    </w:p>
    <w:p w:rsidR="00047622" w:rsidRPr="001406A2" w:rsidRDefault="00047622" w:rsidP="00047622">
      <w:pPr>
        <w:jc w:val="center"/>
        <w:rPr>
          <w:rFonts w:ascii="Times New Roman" w:hAnsi="Times New Roman" w:cs="Times New Roman"/>
        </w:rPr>
      </w:pPr>
    </w:p>
    <w:p w:rsidR="00047622" w:rsidRPr="001406A2" w:rsidRDefault="00047622" w:rsidP="00047622">
      <w:pPr>
        <w:jc w:val="center"/>
        <w:rPr>
          <w:rFonts w:ascii="Times New Roman" w:hAnsi="Times New Roman" w:cs="Times New Roman"/>
        </w:rPr>
      </w:pPr>
      <w:r w:rsidRPr="001406A2">
        <w:rPr>
          <w:rFonts w:ascii="Times New Roman" w:hAnsi="Times New Roman" w:cs="Times New Roman"/>
        </w:rPr>
        <w:t xml:space="preserve">Direction de  </w:t>
      </w:r>
      <w:smartTag w:uri="urn:schemas-microsoft-com:office:smarttags" w:element="PersonName">
        <w:smartTagPr>
          <w:attr w:name="ProductID" w:val="la  Coordination"/>
        </w:smartTagPr>
        <w:r w:rsidRPr="001406A2">
          <w:rPr>
            <w:rFonts w:ascii="Times New Roman" w:hAnsi="Times New Roman" w:cs="Times New Roman"/>
          </w:rPr>
          <w:t>la  Coordination</w:t>
        </w:r>
      </w:smartTag>
      <w:r w:rsidRPr="001406A2">
        <w:rPr>
          <w:rFonts w:ascii="Times New Roman" w:hAnsi="Times New Roman" w:cs="Times New Roman"/>
        </w:rPr>
        <w:t xml:space="preserve"> des Politiques Publiques </w:t>
      </w:r>
    </w:p>
    <w:p w:rsidR="00047622" w:rsidRPr="001406A2" w:rsidRDefault="00047622" w:rsidP="00047622">
      <w:pPr>
        <w:jc w:val="center"/>
        <w:rPr>
          <w:rFonts w:ascii="Times New Roman" w:hAnsi="Times New Roman" w:cs="Times New Roman"/>
        </w:rPr>
      </w:pPr>
      <w:proofErr w:type="gramStart"/>
      <w:r w:rsidRPr="001406A2">
        <w:rPr>
          <w:rFonts w:ascii="Times New Roman" w:hAnsi="Times New Roman" w:cs="Times New Roman"/>
        </w:rPr>
        <w:t>et</w:t>
      </w:r>
      <w:proofErr w:type="gramEnd"/>
      <w:r w:rsidRPr="001406A2">
        <w:rPr>
          <w:rFonts w:ascii="Times New Roman" w:hAnsi="Times New Roman" w:cs="Times New Roman"/>
        </w:rPr>
        <w:t xml:space="preserve"> de l’Appui Territorial</w:t>
      </w:r>
    </w:p>
    <w:p w:rsidR="00047622" w:rsidRPr="001406A2" w:rsidRDefault="00047622" w:rsidP="00047622">
      <w:pPr>
        <w:jc w:val="center"/>
        <w:rPr>
          <w:rFonts w:ascii="Times New Roman" w:hAnsi="Times New Roman" w:cs="Times New Roman"/>
        </w:rPr>
      </w:pPr>
      <w:r w:rsidRPr="001406A2">
        <w:rPr>
          <w:rFonts w:ascii="Times New Roman" w:hAnsi="Times New Roman" w:cs="Times New Roman"/>
        </w:rPr>
        <w:t>Pôle de Coordination Interministérielle</w:t>
      </w:r>
    </w:p>
    <w:p w:rsidR="00047622" w:rsidRPr="001406A2" w:rsidRDefault="00047622" w:rsidP="00047622">
      <w:pPr>
        <w:jc w:val="center"/>
        <w:rPr>
          <w:rFonts w:ascii="Times New Roman" w:hAnsi="Times New Roman" w:cs="Times New Roman"/>
        </w:rPr>
      </w:pPr>
    </w:p>
    <w:p w:rsidR="00047622" w:rsidRPr="001406A2" w:rsidRDefault="00047622" w:rsidP="00047622">
      <w:pPr>
        <w:jc w:val="center"/>
        <w:rPr>
          <w:rFonts w:ascii="Times New Roman" w:hAnsi="Times New Roman" w:cs="Times New Roman"/>
        </w:rPr>
      </w:pPr>
      <w:r w:rsidRPr="001406A2">
        <w:rPr>
          <w:rFonts w:ascii="Times New Roman" w:hAnsi="Times New Roman" w:cs="Times New Roman"/>
        </w:rPr>
        <w:t xml:space="preserve">167/177, Avenue </w:t>
      </w:r>
      <w:proofErr w:type="spellStart"/>
      <w:r w:rsidRPr="001406A2">
        <w:rPr>
          <w:rFonts w:ascii="Times New Roman" w:hAnsi="Times New Roman" w:cs="Times New Roman"/>
        </w:rPr>
        <w:t>Joliot</w:t>
      </w:r>
      <w:proofErr w:type="spellEnd"/>
      <w:r w:rsidRPr="001406A2">
        <w:rPr>
          <w:rFonts w:ascii="Times New Roman" w:hAnsi="Times New Roman" w:cs="Times New Roman"/>
        </w:rPr>
        <w:t xml:space="preserve"> Curie</w:t>
      </w:r>
    </w:p>
    <w:p w:rsidR="00047622" w:rsidRPr="001406A2" w:rsidRDefault="00047622" w:rsidP="00047622">
      <w:pPr>
        <w:jc w:val="center"/>
        <w:rPr>
          <w:rFonts w:ascii="Times New Roman" w:hAnsi="Times New Roman" w:cs="Times New Roman"/>
        </w:rPr>
      </w:pPr>
      <w:smartTag w:uri="urn:schemas-microsoft-com:office:smarttags" w:element="phone">
        <w:smartTagPr>
          <w:attr w:uri="urn:schemas-microsoft-com:office:office" w:name="ls" w:val="trans"/>
        </w:smartTagPr>
        <w:r w:rsidRPr="001406A2">
          <w:rPr>
            <w:rFonts w:ascii="Times New Roman" w:hAnsi="Times New Roman" w:cs="Times New Roman"/>
          </w:rPr>
          <w:t>92013</w:t>
        </w:r>
      </w:smartTag>
      <w:r w:rsidRPr="001406A2">
        <w:rPr>
          <w:rFonts w:ascii="Times New Roman" w:hAnsi="Times New Roman" w:cs="Times New Roman"/>
        </w:rPr>
        <w:t xml:space="preserve"> NANTERRE CEDEX</w:t>
      </w:r>
    </w:p>
    <w:p w:rsidR="00047622" w:rsidRPr="001406A2" w:rsidRDefault="00047622" w:rsidP="00047622">
      <w:pPr>
        <w:jc w:val="center"/>
        <w:rPr>
          <w:rFonts w:ascii="Times New Roman" w:hAnsi="Times New Roman" w:cs="Times New Roman"/>
        </w:rPr>
      </w:pPr>
    </w:p>
    <w:p w:rsidR="00047622" w:rsidRPr="001406A2" w:rsidRDefault="00047622" w:rsidP="00047622">
      <w:pPr>
        <w:rPr>
          <w:rFonts w:ascii="Times New Roman" w:hAnsi="Times New Roman" w:cs="Times New Roman"/>
        </w:rPr>
      </w:pPr>
    </w:p>
    <w:p w:rsidR="00047622" w:rsidRPr="001406A2" w:rsidRDefault="00047622" w:rsidP="00047622">
      <w:pPr>
        <w:jc w:val="center"/>
        <w:rPr>
          <w:rFonts w:ascii="Times New Roman" w:hAnsi="Times New Roman" w:cs="Times New Roman"/>
        </w:rPr>
      </w:pPr>
    </w:p>
    <w:p w:rsidR="00047622" w:rsidRPr="001406A2" w:rsidRDefault="00047622" w:rsidP="00047622">
      <w:pPr>
        <w:jc w:val="center"/>
        <w:rPr>
          <w:rFonts w:ascii="Times New Roman" w:hAnsi="Times New Roman" w:cs="Times New Roman"/>
        </w:rPr>
      </w:pPr>
      <w:r w:rsidRPr="001406A2">
        <w:rPr>
          <w:rFonts w:ascii="Times New Roman" w:hAnsi="Times New Roman" w:cs="Times New Roman"/>
        </w:rPr>
        <w:t>Le recueil des actes administratifs est consultable en ligne sur le site de la préfecture</w:t>
      </w:r>
    </w:p>
    <w:p w:rsidR="00047622" w:rsidRPr="001406A2" w:rsidRDefault="00047622" w:rsidP="00047622">
      <w:pPr>
        <w:jc w:val="center"/>
        <w:rPr>
          <w:rFonts w:ascii="Times New Roman" w:hAnsi="Times New Roman" w:cs="Times New Roman"/>
        </w:rPr>
      </w:pPr>
      <w:proofErr w:type="gramStart"/>
      <w:r w:rsidRPr="001406A2">
        <w:rPr>
          <w:rFonts w:ascii="Times New Roman" w:hAnsi="Times New Roman" w:cs="Times New Roman"/>
        </w:rPr>
        <w:t>adresse</w:t>
      </w:r>
      <w:proofErr w:type="gramEnd"/>
      <w:r w:rsidRPr="001406A2">
        <w:rPr>
          <w:rFonts w:ascii="Times New Roman" w:hAnsi="Times New Roman" w:cs="Times New Roman"/>
        </w:rPr>
        <w:t xml:space="preserve"> Internet :</w:t>
      </w:r>
    </w:p>
    <w:p w:rsidR="00047622" w:rsidRPr="001406A2" w:rsidRDefault="00047622" w:rsidP="00047622">
      <w:pPr>
        <w:jc w:val="center"/>
        <w:rPr>
          <w:rFonts w:ascii="Times New Roman" w:hAnsi="Times New Roman" w:cs="Times New Roman"/>
        </w:rPr>
      </w:pPr>
      <w:r w:rsidRPr="001406A2">
        <w:rPr>
          <w:rFonts w:ascii="Times New Roman" w:hAnsi="Times New Roman" w:cs="Times New Roman"/>
        </w:rPr>
        <w:t>http://www.hauts-de-seine.gouv.fr/</w:t>
      </w:r>
    </w:p>
    <w:p w:rsidR="00047622" w:rsidRPr="001406A2" w:rsidRDefault="00047622" w:rsidP="00047622">
      <w:pPr>
        <w:jc w:val="center"/>
        <w:rPr>
          <w:rFonts w:ascii="Times New Roman" w:hAnsi="Times New Roman" w:cs="Times New Roman"/>
        </w:rPr>
      </w:pPr>
    </w:p>
    <w:p w:rsidR="00047622" w:rsidRPr="001406A2" w:rsidRDefault="00047622" w:rsidP="00047622">
      <w:pPr>
        <w:jc w:val="center"/>
        <w:rPr>
          <w:rFonts w:ascii="Times New Roman" w:hAnsi="Times New Roman" w:cs="Times New Roman"/>
        </w:rPr>
      </w:pPr>
      <w:r w:rsidRPr="001406A2">
        <w:rPr>
          <w:rFonts w:ascii="Times New Roman" w:hAnsi="Times New Roman" w:cs="Times New Roman"/>
          <w:b/>
        </w:rPr>
        <w:t>Directeur de la publication</w:t>
      </w:r>
      <w:r w:rsidRPr="001406A2">
        <w:rPr>
          <w:rFonts w:ascii="Times New Roman" w:hAnsi="Times New Roman" w:cs="Times New Roman"/>
        </w:rPr>
        <w:t xml:space="preserve"> :</w:t>
      </w:r>
    </w:p>
    <w:p w:rsidR="00047622" w:rsidRPr="001406A2" w:rsidRDefault="00047622" w:rsidP="00047622">
      <w:pPr>
        <w:jc w:val="center"/>
        <w:rPr>
          <w:rFonts w:ascii="Times New Roman" w:hAnsi="Times New Roman" w:cs="Times New Roman"/>
        </w:rPr>
      </w:pPr>
    </w:p>
    <w:p w:rsidR="00047622" w:rsidRPr="001406A2" w:rsidRDefault="00047622" w:rsidP="00047622">
      <w:pPr>
        <w:jc w:val="center"/>
        <w:rPr>
          <w:rFonts w:ascii="Times New Roman" w:hAnsi="Times New Roman" w:cs="Times New Roman"/>
        </w:rPr>
      </w:pPr>
    </w:p>
    <w:p w:rsidR="00047622" w:rsidRPr="001406A2" w:rsidRDefault="00047622" w:rsidP="00047622">
      <w:pPr>
        <w:jc w:val="center"/>
        <w:rPr>
          <w:rFonts w:ascii="Times New Roman" w:hAnsi="Times New Roman" w:cs="Times New Roman"/>
          <w:lang w:eastAsia="zh-CN"/>
        </w:rPr>
      </w:pPr>
      <w:r w:rsidRPr="001406A2">
        <w:rPr>
          <w:rFonts w:ascii="Times New Roman" w:hAnsi="Times New Roman" w:cs="Times New Roman"/>
          <w:lang w:eastAsia="zh-CN"/>
        </w:rPr>
        <w:t>Laurent HOTTIAUX</w:t>
      </w:r>
    </w:p>
    <w:p w:rsidR="00047622" w:rsidRPr="0013447B" w:rsidRDefault="00047622" w:rsidP="00047622">
      <w:pPr>
        <w:jc w:val="center"/>
      </w:pPr>
    </w:p>
    <w:p w:rsidR="00047622" w:rsidRDefault="00047622" w:rsidP="00047622">
      <w:pPr>
        <w:jc w:val="center"/>
      </w:pPr>
    </w:p>
    <w:p w:rsidR="00047622" w:rsidRPr="001406A2" w:rsidRDefault="00047622" w:rsidP="00047622">
      <w:pPr>
        <w:jc w:val="center"/>
        <w:rPr>
          <w:rFonts w:ascii="Times New Roman" w:hAnsi="Times New Roman" w:cs="Times New Roman"/>
        </w:rPr>
      </w:pPr>
      <w:r w:rsidRPr="001406A2">
        <w:rPr>
          <w:rFonts w:ascii="Times New Roman" w:hAnsi="Times New Roman" w:cs="Times New Roman"/>
        </w:rPr>
        <w:t>PREFET DES HAUTS-DE-SEINE</w:t>
      </w:r>
    </w:p>
    <w:p w:rsidR="00047622" w:rsidRPr="0013447B" w:rsidRDefault="00047622" w:rsidP="00047622">
      <w:pPr>
        <w:jc w:val="center"/>
      </w:pPr>
    </w:p>
    <w:p w:rsidR="00047622" w:rsidRDefault="00047622" w:rsidP="00047622">
      <w:r>
        <w:br w:type="page"/>
      </w:r>
    </w:p>
    <w:p w:rsidR="00047622" w:rsidRDefault="00047622" w:rsidP="00047622"/>
    <w:p w:rsidR="00047622" w:rsidRDefault="00047622" w:rsidP="00047622"/>
    <w:p w:rsidR="00047622" w:rsidRDefault="00047622" w:rsidP="00047622"/>
    <w:p w:rsidR="00047622" w:rsidRDefault="00047622" w:rsidP="00047622"/>
    <w:p w:rsidR="00047622" w:rsidRDefault="00047622" w:rsidP="00047622"/>
    <w:p w:rsidR="00047622" w:rsidRDefault="00047622" w:rsidP="00047622"/>
    <w:p w:rsidR="00047622" w:rsidRDefault="00047622" w:rsidP="00047622"/>
    <w:p w:rsidR="00047622" w:rsidRDefault="00047622" w:rsidP="00047622"/>
    <w:p w:rsidR="00047622" w:rsidRDefault="00047622" w:rsidP="00047622"/>
    <w:p w:rsidR="00047622" w:rsidRDefault="00047622" w:rsidP="00047622"/>
    <w:p w:rsidR="00047622" w:rsidRDefault="00047622" w:rsidP="00047622"/>
    <w:p w:rsidR="00047622" w:rsidRDefault="00047622" w:rsidP="00047622"/>
    <w:p w:rsidR="00047622" w:rsidRDefault="00047622" w:rsidP="00047622"/>
    <w:p w:rsidR="00047622" w:rsidRDefault="00047622" w:rsidP="00047622"/>
    <w:p w:rsidR="00047622" w:rsidRDefault="00047622" w:rsidP="00047622"/>
    <w:p w:rsidR="00047622" w:rsidRDefault="00047622" w:rsidP="00047622"/>
    <w:p w:rsidR="00047622" w:rsidRDefault="00047622" w:rsidP="00047622"/>
    <w:p w:rsidR="00047622" w:rsidRDefault="00047622" w:rsidP="00047622"/>
    <w:p w:rsidR="00047622" w:rsidRDefault="00047622" w:rsidP="00047622"/>
    <w:p w:rsidR="00047622" w:rsidRDefault="00047622" w:rsidP="00047622"/>
    <w:p w:rsidR="00047622" w:rsidRDefault="00047622" w:rsidP="00047622"/>
    <w:p w:rsidR="00047622" w:rsidRDefault="00047622" w:rsidP="00047622"/>
    <w:p w:rsidR="00047622" w:rsidRDefault="00047622" w:rsidP="00047622"/>
    <w:p w:rsidR="00047622" w:rsidRDefault="00047622" w:rsidP="00047622"/>
    <w:p w:rsidR="00047622" w:rsidRDefault="00047622" w:rsidP="00047622"/>
    <w:p w:rsidR="00047622" w:rsidRDefault="00047622" w:rsidP="00047622"/>
    <w:p w:rsidR="00047622" w:rsidRDefault="00047622" w:rsidP="00047622"/>
    <w:p w:rsidR="00047622" w:rsidRDefault="00047622" w:rsidP="00047622"/>
    <w:p w:rsidR="00047622" w:rsidRDefault="00047622" w:rsidP="00047622"/>
    <w:p w:rsidR="00047622" w:rsidRDefault="00047622" w:rsidP="00047622"/>
    <w:p w:rsidR="00047622" w:rsidRDefault="00047622" w:rsidP="00047622"/>
    <w:p w:rsidR="00047622" w:rsidRDefault="00047622" w:rsidP="00047622"/>
    <w:p w:rsidR="00047622" w:rsidRDefault="00047622" w:rsidP="00047622"/>
    <w:p w:rsidR="00047622" w:rsidRDefault="00047622" w:rsidP="00047622"/>
    <w:p w:rsidR="00047622" w:rsidRDefault="00047622" w:rsidP="00047622"/>
    <w:p w:rsidR="00047622" w:rsidRDefault="00047622" w:rsidP="00047622"/>
    <w:p w:rsidR="00047622" w:rsidRDefault="00047622" w:rsidP="00047622"/>
    <w:p w:rsidR="00047622" w:rsidRDefault="00047622" w:rsidP="00047622"/>
    <w:p w:rsidR="00CC1373" w:rsidRDefault="00CC1373" w:rsidP="00047622"/>
    <w:p w:rsidR="00CC1373" w:rsidRDefault="00CC1373" w:rsidP="00047622"/>
    <w:p w:rsidR="00047622" w:rsidRDefault="00047622" w:rsidP="00047622"/>
    <w:p w:rsidR="00047622" w:rsidRDefault="00047622" w:rsidP="00047622"/>
    <w:p w:rsidR="00047622" w:rsidRPr="001406A2" w:rsidRDefault="00047622" w:rsidP="00047622">
      <w:pPr>
        <w:jc w:val="center"/>
        <w:rPr>
          <w:rFonts w:ascii="Times New Roman" w:hAnsi="Times New Roman" w:cs="Times New Roman"/>
          <w:b/>
          <w:sz w:val="28"/>
          <w:szCs w:val="28"/>
        </w:rPr>
      </w:pPr>
      <w:r w:rsidRPr="001406A2">
        <w:rPr>
          <w:rFonts w:ascii="Times New Roman" w:hAnsi="Times New Roman" w:cs="Times New Roman"/>
          <w:b/>
          <w:sz w:val="28"/>
          <w:szCs w:val="28"/>
        </w:rPr>
        <w:t>PREFECTURE DES HAUTS-DE-SEINE</w:t>
      </w:r>
    </w:p>
    <w:p w:rsidR="00047622" w:rsidRPr="001406A2" w:rsidRDefault="00047622" w:rsidP="00047622">
      <w:pPr>
        <w:jc w:val="center"/>
        <w:rPr>
          <w:rFonts w:ascii="Times New Roman" w:hAnsi="Times New Roman" w:cs="Times New Roman"/>
          <w:sz w:val="20"/>
        </w:rPr>
      </w:pPr>
      <w:r w:rsidRPr="001406A2">
        <w:rPr>
          <w:rFonts w:ascii="Times New Roman" w:hAnsi="Times New Roman" w:cs="Times New Roman"/>
          <w:sz w:val="20"/>
        </w:rPr>
        <w:t xml:space="preserve">167-177,  avenue </w:t>
      </w:r>
      <w:proofErr w:type="spellStart"/>
      <w:r w:rsidRPr="001406A2">
        <w:rPr>
          <w:rFonts w:ascii="Times New Roman" w:hAnsi="Times New Roman" w:cs="Times New Roman"/>
          <w:sz w:val="20"/>
        </w:rPr>
        <w:t>Joliot</w:t>
      </w:r>
      <w:proofErr w:type="spellEnd"/>
      <w:r w:rsidRPr="001406A2">
        <w:rPr>
          <w:rFonts w:ascii="Times New Roman" w:hAnsi="Times New Roman" w:cs="Times New Roman"/>
          <w:sz w:val="20"/>
        </w:rPr>
        <w:t xml:space="preserve"> Curie 92013 NANTERRE Cedex</w:t>
      </w:r>
    </w:p>
    <w:p w:rsidR="00047622" w:rsidRPr="001406A2" w:rsidRDefault="00047622" w:rsidP="00047622">
      <w:pPr>
        <w:jc w:val="center"/>
        <w:rPr>
          <w:rFonts w:ascii="Times New Roman" w:hAnsi="Times New Roman" w:cs="Times New Roman"/>
          <w:sz w:val="20"/>
        </w:rPr>
      </w:pPr>
      <w:r w:rsidRPr="001406A2">
        <w:rPr>
          <w:rFonts w:ascii="Times New Roman" w:hAnsi="Times New Roman" w:cs="Times New Roman"/>
          <w:sz w:val="20"/>
        </w:rPr>
        <w:t xml:space="preserve">Courriel : </w:t>
      </w:r>
      <w:hyperlink r:id="rId13" w:history="1">
        <w:r w:rsidRPr="001406A2">
          <w:rPr>
            <w:rStyle w:val="Lienhypertexte"/>
            <w:rFonts w:cs="Times New Roman"/>
            <w:sz w:val="20"/>
            <w:szCs w:val="20"/>
          </w:rPr>
          <w:t>courrier@hauts-de-seine.gouv.fr</w:t>
        </w:r>
      </w:hyperlink>
    </w:p>
    <w:p w:rsidR="00047622" w:rsidRPr="001406A2" w:rsidRDefault="00047622" w:rsidP="00047622">
      <w:pPr>
        <w:jc w:val="center"/>
        <w:rPr>
          <w:rFonts w:ascii="Times New Roman" w:hAnsi="Times New Roman" w:cs="Times New Roman"/>
          <w:sz w:val="20"/>
        </w:rPr>
      </w:pPr>
      <w:r w:rsidRPr="001406A2">
        <w:rPr>
          <w:rFonts w:ascii="Times New Roman" w:hAnsi="Times New Roman" w:cs="Times New Roman"/>
          <w:sz w:val="20"/>
        </w:rPr>
        <w:t>Standard : 01.40.97.20.00 Télécopie 01.40.97.25.21</w:t>
      </w:r>
    </w:p>
    <w:p w:rsidR="00047622" w:rsidRPr="001406A2" w:rsidRDefault="00047622" w:rsidP="00047622">
      <w:pPr>
        <w:jc w:val="center"/>
        <w:rPr>
          <w:rFonts w:ascii="Times New Roman" w:hAnsi="Times New Roman" w:cs="Times New Roman"/>
        </w:rPr>
      </w:pPr>
      <w:r w:rsidRPr="001406A2">
        <w:rPr>
          <w:rFonts w:ascii="Times New Roman" w:hAnsi="Times New Roman" w:cs="Times New Roman"/>
          <w:sz w:val="20"/>
        </w:rPr>
        <w:t>Adresse Internet :</w:t>
      </w:r>
      <w:proofErr w:type="gramStart"/>
      <w:r w:rsidRPr="001406A2">
        <w:rPr>
          <w:rFonts w:ascii="Times New Roman" w:hAnsi="Times New Roman" w:cs="Times New Roman"/>
          <w:sz w:val="20"/>
        </w:rPr>
        <w:t xml:space="preserve">  </w:t>
      </w:r>
      <w:r w:rsidRPr="001406A2">
        <w:rPr>
          <w:rFonts w:ascii="Times New Roman" w:hAnsi="Times New Roman" w:cs="Times New Roman"/>
        </w:rPr>
        <w:t>http</w:t>
      </w:r>
      <w:proofErr w:type="gramEnd"/>
      <w:r w:rsidRPr="001406A2">
        <w:rPr>
          <w:rFonts w:ascii="Times New Roman" w:hAnsi="Times New Roman" w:cs="Times New Roman"/>
        </w:rPr>
        <w:t>://www.hauts-de-seine.gouv.fr/</w:t>
      </w:r>
    </w:p>
    <w:p w:rsidR="00047622" w:rsidRDefault="00047622" w:rsidP="00047622"/>
    <w:p w:rsidR="00047622" w:rsidRDefault="00047622" w:rsidP="00047622">
      <w:pPr>
        <w:ind w:firstLine="708"/>
      </w:pPr>
    </w:p>
    <w:sectPr w:rsidR="00047622" w:rsidSect="00570E88">
      <w:footerReference w:type="even" r:id="rId14"/>
      <w:footerReference w:type="default" r:id="rId15"/>
      <w:pgSz w:w="11906" w:h="16838"/>
      <w:pgMar w:top="56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BD1" w:rsidRDefault="00867BD1" w:rsidP="00890836">
      <w:pPr>
        <w:spacing w:line="240" w:lineRule="auto"/>
      </w:pPr>
      <w:r>
        <w:separator/>
      </w:r>
    </w:p>
  </w:endnote>
  <w:endnote w:type="continuationSeparator" w:id="0">
    <w:p w:rsidR="00867BD1" w:rsidRDefault="00867BD1" w:rsidP="0089083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arianne">
    <w:panose1 w:val="00000000000000000000"/>
    <w:charset w:val="00"/>
    <w:family w:val="modern"/>
    <w:notTrueType/>
    <w:pitch w:val="variable"/>
    <w:sig w:usb0="0000000F"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yriad Roman">
    <w:panose1 w:val="00000000000000000000"/>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80000001" w:csb1="00000000"/>
  </w:font>
  <w:font w:name="Noto Sans Symbols">
    <w:altName w:val="Times New Roman"/>
    <w:panose1 w:val="00000000000000000000"/>
    <w:charset w:val="00"/>
    <w:family w:val="roman"/>
    <w:notTrueType/>
    <w:pitch w:val="default"/>
    <w:sig w:usb0="00000000" w:usb1="00000000" w:usb2="00000000" w:usb3="00000000" w:csb0="00000000"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Lucida Sans">
    <w:altName w:val="Lucida Sans Unicode"/>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BD1" w:rsidRDefault="002A4D34" w:rsidP="008379E8">
    <w:pPr>
      <w:pStyle w:val="Pieddepage"/>
      <w:framePr w:wrap="around" w:vAnchor="text" w:hAnchor="margin" w:xAlign="right" w:y="1"/>
      <w:rPr>
        <w:rStyle w:val="Numrodepage"/>
      </w:rPr>
    </w:pPr>
    <w:r>
      <w:rPr>
        <w:rStyle w:val="Numrodepage"/>
      </w:rPr>
      <w:fldChar w:fldCharType="begin"/>
    </w:r>
    <w:r w:rsidR="00867BD1">
      <w:rPr>
        <w:rStyle w:val="Numrodepage"/>
      </w:rPr>
      <w:instrText xml:space="preserve">PAGE  </w:instrText>
    </w:r>
    <w:r>
      <w:rPr>
        <w:rStyle w:val="Numrodepage"/>
      </w:rPr>
      <w:fldChar w:fldCharType="end"/>
    </w:r>
  </w:p>
  <w:p w:rsidR="00867BD1" w:rsidRDefault="00867BD1" w:rsidP="008379E8">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BD1" w:rsidRDefault="002A4D34" w:rsidP="008379E8">
    <w:pPr>
      <w:pStyle w:val="Pieddepage"/>
      <w:framePr w:wrap="around" w:vAnchor="text" w:hAnchor="margin" w:xAlign="right" w:y="1"/>
      <w:rPr>
        <w:rStyle w:val="Numrodepage"/>
      </w:rPr>
    </w:pPr>
    <w:r>
      <w:rPr>
        <w:rStyle w:val="Numrodepage"/>
      </w:rPr>
      <w:fldChar w:fldCharType="begin"/>
    </w:r>
    <w:r w:rsidR="00867BD1">
      <w:rPr>
        <w:rStyle w:val="Numrodepage"/>
      </w:rPr>
      <w:instrText xml:space="preserve">PAGE  </w:instrText>
    </w:r>
    <w:r>
      <w:rPr>
        <w:rStyle w:val="Numrodepage"/>
      </w:rPr>
      <w:fldChar w:fldCharType="separate"/>
    </w:r>
    <w:r w:rsidR="00F5260D">
      <w:rPr>
        <w:rStyle w:val="Numrodepage"/>
        <w:noProof/>
      </w:rPr>
      <w:t>1</w:t>
    </w:r>
    <w:r>
      <w:rPr>
        <w:rStyle w:val="Numrodepage"/>
      </w:rPr>
      <w:fldChar w:fldCharType="end"/>
    </w:r>
  </w:p>
  <w:p w:rsidR="00867BD1" w:rsidRDefault="00867BD1" w:rsidP="008379E8">
    <w:pPr>
      <w:pStyle w:val="Pieddepag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E64" w:rsidRDefault="002A4D34" w:rsidP="005E6DB4">
    <w:pPr>
      <w:pStyle w:val="Pieddepage"/>
      <w:framePr w:wrap="around" w:vAnchor="text" w:hAnchor="margin" w:xAlign="right" w:y="1"/>
      <w:rPr>
        <w:rStyle w:val="Numrodepage"/>
      </w:rPr>
    </w:pPr>
    <w:r>
      <w:rPr>
        <w:rStyle w:val="Numrodepage"/>
      </w:rPr>
      <w:fldChar w:fldCharType="begin"/>
    </w:r>
    <w:r w:rsidR="00100E64">
      <w:rPr>
        <w:rStyle w:val="Numrodepage"/>
      </w:rPr>
      <w:instrText xml:space="preserve">PAGE  </w:instrText>
    </w:r>
    <w:r>
      <w:rPr>
        <w:rStyle w:val="Numrodepage"/>
      </w:rPr>
      <w:fldChar w:fldCharType="end"/>
    </w:r>
  </w:p>
  <w:p w:rsidR="00100E64" w:rsidRDefault="00100E64" w:rsidP="00C220D6">
    <w:pPr>
      <w:pStyle w:val="Pieddepag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E64" w:rsidRDefault="002A4D34" w:rsidP="005E6DB4">
    <w:pPr>
      <w:pStyle w:val="Pieddepage"/>
      <w:framePr w:wrap="around" w:vAnchor="text" w:hAnchor="margin" w:xAlign="right" w:y="1"/>
      <w:rPr>
        <w:rStyle w:val="Numrodepage"/>
      </w:rPr>
    </w:pPr>
    <w:r>
      <w:rPr>
        <w:rStyle w:val="Numrodepage"/>
      </w:rPr>
      <w:fldChar w:fldCharType="begin"/>
    </w:r>
    <w:r w:rsidR="00100E64">
      <w:rPr>
        <w:rStyle w:val="Numrodepage"/>
      </w:rPr>
      <w:instrText xml:space="preserve">PAGE  </w:instrText>
    </w:r>
    <w:r>
      <w:rPr>
        <w:rStyle w:val="Numrodepage"/>
      </w:rPr>
      <w:fldChar w:fldCharType="separate"/>
    </w:r>
    <w:r w:rsidR="00F5260D">
      <w:rPr>
        <w:rStyle w:val="Numrodepage"/>
        <w:noProof/>
      </w:rPr>
      <w:t>3</w:t>
    </w:r>
    <w:r>
      <w:rPr>
        <w:rStyle w:val="Numrodepage"/>
      </w:rPr>
      <w:fldChar w:fldCharType="end"/>
    </w:r>
  </w:p>
  <w:p w:rsidR="00100E64" w:rsidRDefault="00100E64" w:rsidP="00C220D6">
    <w:pPr>
      <w:pStyle w:val="Pieddepag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BD1" w:rsidRDefault="002A4D34" w:rsidP="00867BD1">
    <w:pPr>
      <w:pStyle w:val="Pieddepage"/>
      <w:framePr w:wrap="around" w:vAnchor="text" w:hAnchor="margin" w:xAlign="right" w:y="1"/>
      <w:rPr>
        <w:rStyle w:val="Numrodepage"/>
      </w:rPr>
    </w:pPr>
    <w:r>
      <w:rPr>
        <w:rStyle w:val="Numrodepage"/>
      </w:rPr>
      <w:fldChar w:fldCharType="begin"/>
    </w:r>
    <w:r w:rsidR="00867BD1">
      <w:rPr>
        <w:rStyle w:val="Numrodepage"/>
      </w:rPr>
      <w:instrText xml:space="preserve">PAGE  </w:instrText>
    </w:r>
    <w:r>
      <w:rPr>
        <w:rStyle w:val="Numrodepage"/>
      </w:rPr>
      <w:fldChar w:fldCharType="end"/>
    </w:r>
  </w:p>
  <w:p w:rsidR="00867BD1" w:rsidRDefault="00867BD1" w:rsidP="00867BD1">
    <w:pPr>
      <w:pStyle w:val="Pieddepage"/>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BD1" w:rsidRDefault="002A4D34" w:rsidP="00867BD1">
    <w:pPr>
      <w:pStyle w:val="Pieddepage"/>
      <w:framePr w:wrap="around" w:vAnchor="text" w:hAnchor="margin" w:xAlign="right" w:y="1"/>
      <w:rPr>
        <w:rStyle w:val="Numrodepage"/>
      </w:rPr>
    </w:pPr>
    <w:r>
      <w:rPr>
        <w:rStyle w:val="Numrodepage"/>
      </w:rPr>
      <w:fldChar w:fldCharType="begin"/>
    </w:r>
    <w:r w:rsidR="00867BD1">
      <w:rPr>
        <w:rStyle w:val="Numrodepage"/>
      </w:rPr>
      <w:instrText xml:space="preserve">PAGE  </w:instrText>
    </w:r>
    <w:r>
      <w:rPr>
        <w:rStyle w:val="Numrodepage"/>
      </w:rPr>
      <w:fldChar w:fldCharType="separate"/>
    </w:r>
    <w:r w:rsidR="00F5260D">
      <w:rPr>
        <w:rStyle w:val="Numrodepage"/>
        <w:noProof/>
      </w:rPr>
      <w:t>12</w:t>
    </w:r>
    <w:r>
      <w:rPr>
        <w:rStyle w:val="Numrodepage"/>
      </w:rPr>
      <w:fldChar w:fldCharType="end"/>
    </w:r>
  </w:p>
  <w:p w:rsidR="00867BD1" w:rsidRDefault="00867BD1" w:rsidP="00867BD1">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BD1" w:rsidRDefault="00867BD1" w:rsidP="00890836">
      <w:pPr>
        <w:spacing w:line="240" w:lineRule="auto"/>
      </w:pPr>
      <w:r>
        <w:separator/>
      </w:r>
    </w:p>
  </w:footnote>
  <w:footnote w:type="continuationSeparator" w:id="0">
    <w:p w:rsidR="00867BD1" w:rsidRDefault="00867BD1" w:rsidP="0089083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3"/>
      <w:numFmt w:val="bullet"/>
      <w:lvlText w:val="-"/>
      <w:lvlJc w:val="left"/>
      <w:pPr>
        <w:tabs>
          <w:tab w:val="num" w:pos="562"/>
        </w:tabs>
        <w:ind w:left="562" w:hanging="360"/>
      </w:pPr>
      <w:rPr>
        <w:rFonts w:ascii="Marianne" w:hAnsi="Marianne" w:cs="Times New Roman" w:hint="default"/>
        <w:sz w:val="22"/>
        <w:szCs w:val="22"/>
      </w:rPr>
    </w:lvl>
  </w:abstractNum>
  <w:abstractNum w:abstractNumId="2">
    <w:nsid w:val="00000003"/>
    <w:multiLevelType w:val="singleLevel"/>
    <w:tmpl w:val="00000003"/>
    <w:name w:val="WW8Num3"/>
    <w:lvl w:ilvl="0">
      <w:numFmt w:val="bullet"/>
      <w:lvlText w:val="-"/>
      <w:lvlJc w:val="left"/>
      <w:pPr>
        <w:tabs>
          <w:tab w:val="num" w:pos="502"/>
        </w:tabs>
        <w:ind w:left="502" w:hanging="360"/>
      </w:pPr>
      <w:rPr>
        <w:rFonts w:ascii="Times" w:hAnsi="Times" w:cs="Times" w:hint="default"/>
        <w:sz w:val="22"/>
        <w:szCs w:val="22"/>
      </w:rPr>
    </w:lvl>
  </w:abstractNum>
  <w:abstractNum w:abstractNumId="3">
    <w:nsid w:val="00000004"/>
    <w:multiLevelType w:val="singleLevel"/>
    <w:tmpl w:val="00000004"/>
    <w:name w:val="WW8Num13"/>
    <w:lvl w:ilvl="0">
      <w:numFmt w:val="bullet"/>
      <w:lvlText w:val="-"/>
      <w:lvlJc w:val="left"/>
      <w:pPr>
        <w:tabs>
          <w:tab w:val="num" w:pos="624"/>
        </w:tabs>
        <w:ind w:left="624" w:hanging="340"/>
      </w:pPr>
      <w:rPr>
        <w:rFonts w:ascii="Book Antiqua" w:hAnsi="Book Antiqua" w:cs="Times New Roman" w:hint="default"/>
        <w:sz w:val="20"/>
        <w:szCs w:val="20"/>
      </w:rPr>
    </w:lvl>
  </w:abstractNum>
  <w:abstractNum w:abstractNumId="4">
    <w:nsid w:val="00000005"/>
    <w:multiLevelType w:val="singleLevel"/>
    <w:tmpl w:val="00000005"/>
    <w:name w:val="WW8Num15"/>
    <w:lvl w:ilvl="0">
      <w:numFmt w:val="bullet"/>
      <w:lvlText w:val="-"/>
      <w:lvlJc w:val="left"/>
      <w:pPr>
        <w:tabs>
          <w:tab w:val="num" w:pos="624"/>
        </w:tabs>
        <w:ind w:left="624" w:hanging="340"/>
      </w:pPr>
      <w:rPr>
        <w:rFonts w:ascii="Book Antiqua" w:hAnsi="Book Antiqua" w:cs="Times New Roman" w:hint="default"/>
        <w:color w:val="000000"/>
        <w:kern w:val="0"/>
        <w:sz w:val="20"/>
        <w:szCs w:val="20"/>
        <w:lang w:bidi="ar-SA"/>
      </w:rPr>
    </w:lvl>
  </w:abstractNum>
  <w:abstractNum w:abstractNumId="5">
    <w:nsid w:val="00000006"/>
    <w:multiLevelType w:val="singleLevel"/>
    <w:tmpl w:val="00000006"/>
    <w:name w:val="WW8Num16"/>
    <w:lvl w:ilvl="0">
      <w:numFmt w:val="bullet"/>
      <w:lvlText w:val="-"/>
      <w:lvlJc w:val="left"/>
      <w:pPr>
        <w:tabs>
          <w:tab w:val="num" w:pos="624"/>
        </w:tabs>
        <w:ind w:left="624" w:hanging="340"/>
      </w:pPr>
      <w:rPr>
        <w:rFonts w:ascii="Book Antiqua" w:hAnsi="Book Antiqua" w:cs="Times New Roman" w:hint="default"/>
        <w:sz w:val="20"/>
        <w:szCs w:val="20"/>
      </w:rPr>
    </w:lvl>
  </w:abstractNum>
  <w:abstractNum w:abstractNumId="6">
    <w:nsid w:val="00000007"/>
    <w:multiLevelType w:val="singleLevel"/>
    <w:tmpl w:val="00000007"/>
    <w:name w:val="WW8Num17"/>
    <w:lvl w:ilvl="0">
      <w:numFmt w:val="bullet"/>
      <w:lvlText w:val="o"/>
      <w:lvlJc w:val="left"/>
      <w:pPr>
        <w:tabs>
          <w:tab w:val="num" w:pos="851"/>
        </w:tabs>
        <w:ind w:left="851" w:hanging="397"/>
      </w:pPr>
      <w:rPr>
        <w:rFonts w:ascii="Courier New" w:hAnsi="Courier New" w:cs="Courier New" w:hint="default"/>
        <w:sz w:val="20"/>
        <w:szCs w:val="20"/>
      </w:rPr>
    </w:lvl>
  </w:abstractNum>
  <w:abstractNum w:abstractNumId="7">
    <w:nsid w:val="00000008"/>
    <w:multiLevelType w:val="singleLevel"/>
    <w:tmpl w:val="00000008"/>
    <w:name w:val="WW8Num8"/>
    <w:lvl w:ilvl="0">
      <w:start w:val="1"/>
      <w:numFmt w:val="bullet"/>
      <w:lvlText w:val=""/>
      <w:lvlJc w:val="left"/>
      <w:pPr>
        <w:tabs>
          <w:tab w:val="num" w:pos="1069"/>
        </w:tabs>
        <w:ind w:left="1069" w:hanging="360"/>
      </w:pPr>
      <w:rPr>
        <w:rFonts w:ascii="Symbol" w:hAnsi="Symbol" w:cs="Symbol" w:hint="default"/>
        <w:sz w:val="20"/>
        <w:szCs w:val="20"/>
      </w:rPr>
    </w:lvl>
  </w:abstractNum>
  <w:abstractNum w:abstractNumId="8">
    <w:nsid w:val="00000009"/>
    <w:multiLevelType w:val="singleLevel"/>
    <w:tmpl w:val="00000009"/>
    <w:name w:val="WW8Num30"/>
    <w:lvl w:ilvl="0">
      <w:numFmt w:val="bullet"/>
      <w:lvlText w:val="-"/>
      <w:lvlJc w:val="left"/>
      <w:pPr>
        <w:tabs>
          <w:tab w:val="num" w:pos="624"/>
        </w:tabs>
        <w:ind w:left="624" w:hanging="340"/>
      </w:pPr>
      <w:rPr>
        <w:rFonts w:ascii="Book Antiqua" w:hAnsi="Book Antiqua" w:cs="Times New Roman" w:hint="default"/>
        <w:sz w:val="20"/>
        <w:szCs w:val="20"/>
      </w:rPr>
    </w:lvl>
  </w:abstractNum>
  <w:abstractNum w:abstractNumId="9">
    <w:nsid w:val="089B647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nsid w:val="0A4B111E"/>
    <w:multiLevelType w:val="hybridMultilevel"/>
    <w:tmpl w:val="9DDECF9C"/>
    <w:lvl w:ilvl="0" w:tplc="C9F0A820">
      <w:numFmt w:val="bullet"/>
      <w:lvlText w:val="-"/>
      <w:lvlJc w:val="left"/>
      <w:pPr>
        <w:tabs>
          <w:tab w:val="num" w:pos="624"/>
        </w:tabs>
        <w:ind w:left="624" w:hanging="340"/>
      </w:pPr>
      <w:rPr>
        <w:rFonts w:ascii="Book Antiqua" w:eastAsia="Times New Roman" w:hAnsi="Book Antiqua"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nsid w:val="0B6B3688"/>
    <w:multiLevelType w:val="multilevel"/>
    <w:tmpl w:val="5CBE6F28"/>
    <w:lvl w:ilvl="0">
      <w:start w:val="1"/>
      <w:numFmt w:val="bullet"/>
      <w:lvlText w:val="-"/>
      <w:lvlJc w:val="left"/>
      <w:pPr>
        <w:tabs>
          <w:tab w:val="num" w:pos="0"/>
        </w:tabs>
        <w:ind w:left="720" w:hanging="360"/>
      </w:pPr>
      <w:rPr>
        <w:rFonts w:ascii="Myriad Roman" w:hAnsi="Myriad Roman" w:cs="OpenSymbol"/>
        <w:strike w:val="0"/>
        <w:dstrike w:val="0"/>
        <w:color w:val="000000"/>
        <w:kern w:val="2"/>
        <w:sz w:val="22"/>
        <w:szCs w:val="22"/>
      </w:rPr>
    </w:lvl>
    <w:lvl w:ilvl="1">
      <w:start w:val="3"/>
      <w:numFmt w:val="bullet"/>
      <w:lvlText w:val="-"/>
      <w:lvlJc w:val="left"/>
      <w:pPr>
        <w:tabs>
          <w:tab w:val="num" w:pos="1080"/>
        </w:tabs>
        <w:ind w:left="1080" w:hanging="360"/>
      </w:pPr>
      <w:rPr>
        <w:rFonts w:ascii="Marianne" w:eastAsia="Noto Sans Symbols" w:hAnsi="Marianne" w:cs="OpenSymbol" w:hint="default"/>
        <w:strike w:val="0"/>
        <w:dstrike w:val="0"/>
        <w:color w:val="000000"/>
        <w:kern w:val="2"/>
        <w:sz w:val="22"/>
        <w:szCs w:val="22"/>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nsid w:val="1E6D0549"/>
    <w:multiLevelType w:val="multilevel"/>
    <w:tmpl w:val="00000002"/>
    <w:styleLink w:val="Style1"/>
    <w:lvl w:ilvl="0">
      <w:start w:val="1"/>
      <w:numFmt w:val="bullet"/>
      <w:lvlText w:val="-"/>
      <w:lvlJc w:val="left"/>
      <w:pPr>
        <w:tabs>
          <w:tab w:val="num" w:pos="0"/>
        </w:tabs>
        <w:ind w:left="295" w:hanging="360"/>
      </w:pPr>
      <w:rPr>
        <w:rFonts w:ascii="Marianne" w:hAnsi="Marianne" w:cs="OpenSymbol" w:hint="default"/>
        <w:strike/>
        <w:color w:val="000000"/>
        <w:kern w:val="0"/>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nsid w:val="2BDA7ED3"/>
    <w:multiLevelType w:val="hybridMultilevel"/>
    <w:tmpl w:val="6CC41244"/>
    <w:lvl w:ilvl="0" w:tplc="57CA45C2">
      <w:numFmt w:val="bullet"/>
      <w:lvlText w:val="-"/>
      <w:lvlJc w:val="left"/>
      <w:pPr>
        <w:ind w:left="107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E7125D7"/>
    <w:multiLevelType w:val="multilevel"/>
    <w:tmpl w:val="B3705A76"/>
    <w:styleLink w:val="WW8Num71"/>
    <w:lvl w:ilvl="0">
      <w:numFmt w:val="bullet"/>
      <w:lvlText w:val="-"/>
      <w:lvlJc w:val="left"/>
      <w:pPr>
        <w:ind w:left="720" w:hanging="360"/>
      </w:pPr>
      <w:rPr>
        <w:rFonts w:ascii="Times New Roman" w:hAnsi="Times New Roman"/>
        <w:color w:val="000000"/>
        <w:sz w:val="22"/>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
    <w:nsid w:val="5AC461F0"/>
    <w:multiLevelType w:val="multilevel"/>
    <w:tmpl w:val="22D0EE14"/>
    <w:lvl w:ilvl="0">
      <w:start w:val="1"/>
      <w:numFmt w:val="bullet"/>
      <w:lvlText w:val="-"/>
      <w:lvlJc w:val="left"/>
      <w:pPr>
        <w:tabs>
          <w:tab w:val="num" w:pos="0"/>
        </w:tabs>
        <w:ind w:left="720" w:hanging="360"/>
      </w:pPr>
      <w:rPr>
        <w:rFonts w:ascii="Myriad Roman" w:hAnsi="Myriad Roman" w:cs="OpenSymbol"/>
        <w:strike w:val="0"/>
        <w:dstrike w:val="0"/>
        <w:color w:val="000000"/>
        <w:kern w:val="2"/>
        <w:sz w:val="22"/>
        <w:szCs w:val="22"/>
      </w:rPr>
    </w:lvl>
    <w:lvl w:ilvl="1">
      <w:start w:val="3"/>
      <w:numFmt w:val="bullet"/>
      <w:lvlText w:val="-"/>
      <w:lvlJc w:val="left"/>
      <w:pPr>
        <w:tabs>
          <w:tab w:val="num" w:pos="1080"/>
        </w:tabs>
        <w:ind w:left="1080" w:hanging="360"/>
      </w:pPr>
      <w:rPr>
        <w:rFonts w:ascii="Marianne" w:eastAsia="Noto Sans Symbols" w:hAnsi="Marianne" w:cs="OpenSymbol" w:hint="default"/>
        <w:strike w:val="0"/>
        <w:dstrike w:val="0"/>
        <w:color w:val="000000"/>
        <w:kern w:val="2"/>
        <w:sz w:val="22"/>
        <w:szCs w:val="22"/>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6">
    <w:nsid w:val="75E0589D"/>
    <w:multiLevelType w:val="multilevel"/>
    <w:tmpl w:val="9F948DE0"/>
    <w:lvl w:ilvl="0">
      <w:start w:val="13"/>
      <w:numFmt w:val="bullet"/>
      <w:lvlText w:val="-"/>
      <w:lvlJc w:val="left"/>
      <w:pPr>
        <w:tabs>
          <w:tab w:val="num" w:pos="227"/>
        </w:tabs>
        <w:ind w:left="227" w:hanging="227"/>
      </w:pPr>
      <w:rPr>
        <w:rFonts w:ascii="Marianne" w:eastAsia="Microsoft YaHei UI" w:hAnsi="Marianne" w:cs="Aria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7E7A4FC6"/>
    <w:multiLevelType w:val="multilevel"/>
    <w:tmpl w:val="5072A9F8"/>
    <w:styleLink w:val="WW8Num211"/>
    <w:lvl w:ilvl="0">
      <w:numFmt w:val="bullet"/>
      <w:lvlText w:val="-"/>
      <w:lvlJc w:val="left"/>
      <w:pPr>
        <w:ind w:left="360" w:hanging="360"/>
      </w:pPr>
      <w:rPr>
        <w:rFonts w:ascii="Liberation Serif" w:hAnsi="Liberation Serif"/>
        <w:color w:val="000000"/>
        <w:sz w:val="22"/>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num w:numId="1">
    <w:abstractNumId w:val="0"/>
  </w:num>
  <w:num w:numId="2">
    <w:abstractNumId w:val="14"/>
  </w:num>
  <w:num w:numId="3">
    <w:abstractNumId w:val="17"/>
  </w:num>
  <w:num w:numId="4">
    <w:abstractNumId w:val="1"/>
  </w:num>
  <w:num w:numId="5">
    <w:abstractNumId w:val="2"/>
  </w:num>
  <w:num w:numId="6">
    <w:abstractNumId w:val="3"/>
  </w:num>
  <w:num w:numId="7">
    <w:abstractNumId w:val="4"/>
  </w:num>
  <w:num w:numId="8">
    <w:abstractNumId w:val="12"/>
  </w:num>
  <w:num w:numId="9">
    <w:abstractNumId w:val="10"/>
  </w:num>
  <w:num w:numId="10">
    <w:abstractNumId w:val="16"/>
  </w:num>
  <w:num w:numId="11">
    <w:abstractNumId w:val="13"/>
  </w:num>
  <w:num w:numId="12">
    <w:abstractNumId w:val="9"/>
  </w:num>
  <w:num w:numId="13">
    <w:abstractNumId w:val="5"/>
  </w:num>
  <w:num w:numId="14">
    <w:abstractNumId w:val="6"/>
  </w:num>
  <w:num w:numId="15">
    <w:abstractNumId w:val="11"/>
  </w:num>
  <w:num w:numId="16">
    <w:abstractNumId w:val="1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rsids>
    <w:rsidRoot w:val="00890836"/>
    <w:rsid w:val="00000E25"/>
    <w:rsid w:val="00002596"/>
    <w:rsid w:val="00011B6B"/>
    <w:rsid w:val="00014491"/>
    <w:rsid w:val="00015528"/>
    <w:rsid w:val="0001646D"/>
    <w:rsid w:val="0002029C"/>
    <w:rsid w:val="00021E22"/>
    <w:rsid w:val="000405A2"/>
    <w:rsid w:val="00043DE7"/>
    <w:rsid w:val="00044967"/>
    <w:rsid w:val="00045347"/>
    <w:rsid w:val="00047622"/>
    <w:rsid w:val="000504D0"/>
    <w:rsid w:val="00050526"/>
    <w:rsid w:val="00052631"/>
    <w:rsid w:val="00057180"/>
    <w:rsid w:val="000647B0"/>
    <w:rsid w:val="0007270C"/>
    <w:rsid w:val="0008227E"/>
    <w:rsid w:val="00083612"/>
    <w:rsid w:val="00085236"/>
    <w:rsid w:val="00085E3B"/>
    <w:rsid w:val="00087245"/>
    <w:rsid w:val="00093594"/>
    <w:rsid w:val="000A2EE9"/>
    <w:rsid w:val="000A5B7E"/>
    <w:rsid w:val="000B1956"/>
    <w:rsid w:val="000B2ED8"/>
    <w:rsid w:val="000C1725"/>
    <w:rsid w:val="000C3A4E"/>
    <w:rsid w:val="000C48CA"/>
    <w:rsid w:val="000D005F"/>
    <w:rsid w:val="000D086E"/>
    <w:rsid w:val="000D3533"/>
    <w:rsid w:val="000D607F"/>
    <w:rsid w:val="000E75A1"/>
    <w:rsid w:val="000E78FD"/>
    <w:rsid w:val="000F1BE9"/>
    <w:rsid w:val="00100E64"/>
    <w:rsid w:val="001010E5"/>
    <w:rsid w:val="001045C5"/>
    <w:rsid w:val="0010742F"/>
    <w:rsid w:val="00107E9E"/>
    <w:rsid w:val="001109E3"/>
    <w:rsid w:val="00121FF6"/>
    <w:rsid w:val="00124B46"/>
    <w:rsid w:val="001328B1"/>
    <w:rsid w:val="00137537"/>
    <w:rsid w:val="00141969"/>
    <w:rsid w:val="0014768F"/>
    <w:rsid w:val="00151895"/>
    <w:rsid w:val="001556B6"/>
    <w:rsid w:val="0015689E"/>
    <w:rsid w:val="00163F37"/>
    <w:rsid w:val="00166B3C"/>
    <w:rsid w:val="00170F2C"/>
    <w:rsid w:val="00172F14"/>
    <w:rsid w:val="00175464"/>
    <w:rsid w:val="00183124"/>
    <w:rsid w:val="00185D67"/>
    <w:rsid w:val="001967EC"/>
    <w:rsid w:val="00197532"/>
    <w:rsid w:val="001A7D28"/>
    <w:rsid w:val="001B5822"/>
    <w:rsid w:val="001B5E23"/>
    <w:rsid w:val="001D4D5E"/>
    <w:rsid w:val="001D7DE2"/>
    <w:rsid w:val="001E216D"/>
    <w:rsid w:val="001E6FDF"/>
    <w:rsid w:val="001F0FF6"/>
    <w:rsid w:val="001F605B"/>
    <w:rsid w:val="00207AF5"/>
    <w:rsid w:val="00213C41"/>
    <w:rsid w:val="002146EE"/>
    <w:rsid w:val="00220822"/>
    <w:rsid w:val="002243DA"/>
    <w:rsid w:val="00242AFF"/>
    <w:rsid w:val="00242BD9"/>
    <w:rsid w:val="00247B13"/>
    <w:rsid w:val="00251AD6"/>
    <w:rsid w:val="002576A5"/>
    <w:rsid w:val="002605BE"/>
    <w:rsid w:val="00270230"/>
    <w:rsid w:val="00274139"/>
    <w:rsid w:val="002754E4"/>
    <w:rsid w:val="002775A3"/>
    <w:rsid w:val="0028169E"/>
    <w:rsid w:val="00282C60"/>
    <w:rsid w:val="00282D80"/>
    <w:rsid w:val="00283007"/>
    <w:rsid w:val="00283D68"/>
    <w:rsid w:val="0028485C"/>
    <w:rsid w:val="0029044E"/>
    <w:rsid w:val="002A1F82"/>
    <w:rsid w:val="002A4D34"/>
    <w:rsid w:val="002A6751"/>
    <w:rsid w:val="002A7A90"/>
    <w:rsid w:val="002A7AD7"/>
    <w:rsid w:val="002B4C4A"/>
    <w:rsid w:val="002C3532"/>
    <w:rsid w:val="002C391E"/>
    <w:rsid w:val="002C798E"/>
    <w:rsid w:val="002D622D"/>
    <w:rsid w:val="002E366F"/>
    <w:rsid w:val="002E7C4D"/>
    <w:rsid w:val="002F094E"/>
    <w:rsid w:val="002F192D"/>
    <w:rsid w:val="002F1D63"/>
    <w:rsid w:val="002F41D5"/>
    <w:rsid w:val="002F51CB"/>
    <w:rsid w:val="002F71C0"/>
    <w:rsid w:val="0030198B"/>
    <w:rsid w:val="00310766"/>
    <w:rsid w:val="003205F8"/>
    <w:rsid w:val="00324AA5"/>
    <w:rsid w:val="00325942"/>
    <w:rsid w:val="003262C6"/>
    <w:rsid w:val="003303A3"/>
    <w:rsid w:val="00342BD1"/>
    <w:rsid w:val="00342CD8"/>
    <w:rsid w:val="00350AC9"/>
    <w:rsid w:val="003548C5"/>
    <w:rsid w:val="0037179D"/>
    <w:rsid w:val="00382B28"/>
    <w:rsid w:val="00383807"/>
    <w:rsid w:val="003849B9"/>
    <w:rsid w:val="003859CF"/>
    <w:rsid w:val="003A4256"/>
    <w:rsid w:val="003A46D6"/>
    <w:rsid w:val="003B5F86"/>
    <w:rsid w:val="003B62D5"/>
    <w:rsid w:val="003D0CF2"/>
    <w:rsid w:val="003D77BC"/>
    <w:rsid w:val="003E701E"/>
    <w:rsid w:val="003E71E7"/>
    <w:rsid w:val="003F0CDB"/>
    <w:rsid w:val="003F1ED2"/>
    <w:rsid w:val="00400AA8"/>
    <w:rsid w:val="0040560C"/>
    <w:rsid w:val="004120B6"/>
    <w:rsid w:val="004145CC"/>
    <w:rsid w:val="00414B59"/>
    <w:rsid w:val="004178D8"/>
    <w:rsid w:val="00421DE0"/>
    <w:rsid w:val="00431A71"/>
    <w:rsid w:val="004339F9"/>
    <w:rsid w:val="004342A2"/>
    <w:rsid w:val="004350C3"/>
    <w:rsid w:val="004365AA"/>
    <w:rsid w:val="00441762"/>
    <w:rsid w:val="00444107"/>
    <w:rsid w:val="004447B6"/>
    <w:rsid w:val="00447346"/>
    <w:rsid w:val="0045436A"/>
    <w:rsid w:val="00460B06"/>
    <w:rsid w:val="0046297B"/>
    <w:rsid w:val="00462AC0"/>
    <w:rsid w:val="00470AAC"/>
    <w:rsid w:val="00476E02"/>
    <w:rsid w:val="00484075"/>
    <w:rsid w:val="00485232"/>
    <w:rsid w:val="00490142"/>
    <w:rsid w:val="00490351"/>
    <w:rsid w:val="0049135E"/>
    <w:rsid w:val="00493D27"/>
    <w:rsid w:val="00497E8E"/>
    <w:rsid w:val="004A2E40"/>
    <w:rsid w:val="004A35AF"/>
    <w:rsid w:val="004A638A"/>
    <w:rsid w:val="004B1D95"/>
    <w:rsid w:val="004B3BA1"/>
    <w:rsid w:val="004B4211"/>
    <w:rsid w:val="004C2AD5"/>
    <w:rsid w:val="004C47B0"/>
    <w:rsid w:val="004C5108"/>
    <w:rsid w:val="004D43C4"/>
    <w:rsid w:val="004E2811"/>
    <w:rsid w:val="004E6CFC"/>
    <w:rsid w:val="004F18D2"/>
    <w:rsid w:val="004F6836"/>
    <w:rsid w:val="00500A30"/>
    <w:rsid w:val="0050406F"/>
    <w:rsid w:val="00504291"/>
    <w:rsid w:val="0051324B"/>
    <w:rsid w:val="00513881"/>
    <w:rsid w:val="00513F4C"/>
    <w:rsid w:val="00516966"/>
    <w:rsid w:val="00517690"/>
    <w:rsid w:val="00517B39"/>
    <w:rsid w:val="0052357A"/>
    <w:rsid w:val="00524BAD"/>
    <w:rsid w:val="005271FC"/>
    <w:rsid w:val="005312D9"/>
    <w:rsid w:val="00540E5B"/>
    <w:rsid w:val="00541BB9"/>
    <w:rsid w:val="0054737B"/>
    <w:rsid w:val="005473CC"/>
    <w:rsid w:val="00552921"/>
    <w:rsid w:val="00552C8D"/>
    <w:rsid w:val="005568A8"/>
    <w:rsid w:val="00560C34"/>
    <w:rsid w:val="005617C0"/>
    <w:rsid w:val="00562129"/>
    <w:rsid w:val="00563A90"/>
    <w:rsid w:val="005644F4"/>
    <w:rsid w:val="005666DE"/>
    <w:rsid w:val="005674ED"/>
    <w:rsid w:val="00570DEE"/>
    <w:rsid w:val="00570E88"/>
    <w:rsid w:val="00571F6C"/>
    <w:rsid w:val="0057338F"/>
    <w:rsid w:val="0057676A"/>
    <w:rsid w:val="00580121"/>
    <w:rsid w:val="00582B73"/>
    <w:rsid w:val="005854E0"/>
    <w:rsid w:val="005950C6"/>
    <w:rsid w:val="00595CB9"/>
    <w:rsid w:val="005A2850"/>
    <w:rsid w:val="005A757A"/>
    <w:rsid w:val="005B47F3"/>
    <w:rsid w:val="005C30B6"/>
    <w:rsid w:val="005C4CBC"/>
    <w:rsid w:val="005C56E8"/>
    <w:rsid w:val="005C78AF"/>
    <w:rsid w:val="005D4E43"/>
    <w:rsid w:val="005E214D"/>
    <w:rsid w:val="005F0958"/>
    <w:rsid w:val="005F2B95"/>
    <w:rsid w:val="005F45C1"/>
    <w:rsid w:val="005F4CEF"/>
    <w:rsid w:val="005F6FCC"/>
    <w:rsid w:val="006021D3"/>
    <w:rsid w:val="00603FC6"/>
    <w:rsid w:val="006115A5"/>
    <w:rsid w:val="006140E5"/>
    <w:rsid w:val="0062164D"/>
    <w:rsid w:val="00621A9F"/>
    <w:rsid w:val="0062273E"/>
    <w:rsid w:val="0062506B"/>
    <w:rsid w:val="006326BA"/>
    <w:rsid w:val="006338E2"/>
    <w:rsid w:val="006450BD"/>
    <w:rsid w:val="00645D66"/>
    <w:rsid w:val="00651ADB"/>
    <w:rsid w:val="0065305B"/>
    <w:rsid w:val="00660EA7"/>
    <w:rsid w:val="006623C1"/>
    <w:rsid w:val="00666B56"/>
    <w:rsid w:val="00674E5B"/>
    <w:rsid w:val="00686C12"/>
    <w:rsid w:val="006971B9"/>
    <w:rsid w:val="00697667"/>
    <w:rsid w:val="006A2243"/>
    <w:rsid w:val="006A5E8F"/>
    <w:rsid w:val="006A7F54"/>
    <w:rsid w:val="006B4CAA"/>
    <w:rsid w:val="006B5B54"/>
    <w:rsid w:val="006C5A30"/>
    <w:rsid w:val="006D1A8B"/>
    <w:rsid w:val="006D2E49"/>
    <w:rsid w:val="006D3D4E"/>
    <w:rsid w:val="006D6D32"/>
    <w:rsid w:val="006E15E9"/>
    <w:rsid w:val="006E5D35"/>
    <w:rsid w:val="006E6E9D"/>
    <w:rsid w:val="006E6EBA"/>
    <w:rsid w:val="006F0A46"/>
    <w:rsid w:val="006F5604"/>
    <w:rsid w:val="007002B1"/>
    <w:rsid w:val="007025E9"/>
    <w:rsid w:val="007163B2"/>
    <w:rsid w:val="00723F6E"/>
    <w:rsid w:val="007365F3"/>
    <w:rsid w:val="0073776D"/>
    <w:rsid w:val="0074166B"/>
    <w:rsid w:val="00743808"/>
    <w:rsid w:val="0074686B"/>
    <w:rsid w:val="0074797F"/>
    <w:rsid w:val="00752C9D"/>
    <w:rsid w:val="007611ED"/>
    <w:rsid w:val="007646D5"/>
    <w:rsid w:val="00767A3D"/>
    <w:rsid w:val="00772E98"/>
    <w:rsid w:val="007755DE"/>
    <w:rsid w:val="00777242"/>
    <w:rsid w:val="007805C5"/>
    <w:rsid w:val="00780E65"/>
    <w:rsid w:val="007815E1"/>
    <w:rsid w:val="0078205F"/>
    <w:rsid w:val="00782DC3"/>
    <w:rsid w:val="007848F3"/>
    <w:rsid w:val="0079239C"/>
    <w:rsid w:val="00792A65"/>
    <w:rsid w:val="00794E39"/>
    <w:rsid w:val="007A3214"/>
    <w:rsid w:val="007A7275"/>
    <w:rsid w:val="007B0245"/>
    <w:rsid w:val="007B06F6"/>
    <w:rsid w:val="007B2C09"/>
    <w:rsid w:val="007B5158"/>
    <w:rsid w:val="007B5485"/>
    <w:rsid w:val="007C5417"/>
    <w:rsid w:val="007C5895"/>
    <w:rsid w:val="007C7467"/>
    <w:rsid w:val="007C75D4"/>
    <w:rsid w:val="007D7FFE"/>
    <w:rsid w:val="007E6B69"/>
    <w:rsid w:val="007F13F7"/>
    <w:rsid w:val="007F2D77"/>
    <w:rsid w:val="008003C3"/>
    <w:rsid w:val="0080250E"/>
    <w:rsid w:val="00806E2F"/>
    <w:rsid w:val="0080714C"/>
    <w:rsid w:val="008076C4"/>
    <w:rsid w:val="00807B88"/>
    <w:rsid w:val="00814938"/>
    <w:rsid w:val="00815A05"/>
    <w:rsid w:val="00815B1E"/>
    <w:rsid w:val="00821781"/>
    <w:rsid w:val="00821BC8"/>
    <w:rsid w:val="008276F0"/>
    <w:rsid w:val="008303A9"/>
    <w:rsid w:val="00831518"/>
    <w:rsid w:val="00835AE3"/>
    <w:rsid w:val="008379E8"/>
    <w:rsid w:val="00850B80"/>
    <w:rsid w:val="00856AF4"/>
    <w:rsid w:val="00867BD1"/>
    <w:rsid w:val="00871BA8"/>
    <w:rsid w:val="00875BCD"/>
    <w:rsid w:val="008777FF"/>
    <w:rsid w:val="00881512"/>
    <w:rsid w:val="00884777"/>
    <w:rsid w:val="00890836"/>
    <w:rsid w:val="00897092"/>
    <w:rsid w:val="008A08D5"/>
    <w:rsid w:val="008B2499"/>
    <w:rsid w:val="008B47CC"/>
    <w:rsid w:val="008B6749"/>
    <w:rsid w:val="008B6847"/>
    <w:rsid w:val="008B750B"/>
    <w:rsid w:val="008B7991"/>
    <w:rsid w:val="008C3627"/>
    <w:rsid w:val="008D0117"/>
    <w:rsid w:val="008D1F54"/>
    <w:rsid w:val="008D438C"/>
    <w:rsid w:val="008E0FB4"/>
    <w:rsid w:val="008E4055"/>
    <w:rsid w:val="008F51F7"/>
    <w:rsid w:val="008F6ED2"/>
    <w:rsid w:val="008F79C9"/>
    <w:rsid w:val="009011AE"/>
    <w:rsid w:val="00904133"/>
    <w:rsid w:val="009070C0"/>
    <w:rsid w:val="00907738"/>
    <w:rsid w:val="009100B3"/>
    <w:rsid w:val="0091049F"/>
    <w:rsid w:val="009146F5"/>
    <w:rsid w:val="009233A3"/>
    <w:rsid w:val="00923F3C"/>
    <w:rsid w:val="00927C34"/>
    <w:rsid w:val="0093051A"/>
    <w:rsid w:val="009405D0"/>
    <w:rsid w:val="009459BD"/>
    <w:rsid w:val="00947204"/>
    <w:rsid w:val="00956AAE"/>
    <w:rsid w:val="009617D4"/>
    <w:rsid w:val="00964563"/>
    <w:rsid w:val="00966727"/>
    <w:rsid w:val="00972201"/>
    <w:rsid w:val="00972DDB"/>
    <w:rsid w:val="009926F5"/>
    <w:rsid w:val="00995F56"/>
    <w:rsid w:val="00997C89"/>
    <w:rsid w:val="009A6125"/>
    <w:rsid w:val="009B0BDA"/>
    <w:rsid w:val="009B6334"/>
    <w:rsid w:val="009B6FA1"/>
    <w:rsid w:val="009C3150"/>
    <w:rsid w:val="009C7A2B"/>
    <w:rsid w:val="009D1868"/>
    <w:rsid w:val="009E2601"/>
    <w:rsid w:val="009E4AEA"/>
    <w:rsid w:val="009F55DA"/>
    <w:rsid w:val="00A03084"/>
    <w:rsid w:val="00A0353A"/>
    <w:rsid w:val="00A05308"/>
    <w:rsid w:val="00A05D52"/>
    <w:rsid w:val="00A06B3E"/>
    <w:rsid w:val="00A1324F"/>
    <w:rsid w:val="00A218A1"/>
    <w:rsid w:val="00A2420C"/>
    <w:rsid w:val="00A260EF"/>
    <w:rsid w:val="00A261BD"/>
    <w:rsid w:val="00A261FA"/>
    <w:rsid w:val="00A266FD"/>
    <w:rsid w:val="00A35E10"/>
    <w:rsid w:val="00A439D8"/>
    <w:rsid w:val="00A47E9B"/>
    <w:rsid w:val="00A51F9A"/>
    <w:rsid w:val="00A564CB"/>
    <w:rsid w:val="00A61920"/>
    <w:rsid w:val="00A6214C"/>
    <w:rsid w:val="00A745EC"/>
    <w:rsid w:val="00A74C6A"/>
    <w:rsid w:val="00A75B3E"/>
    <w:rsid w:val="00A77BAF"/>
    <w:rsid w:val="00A8022E"/>
    <w:rsid w:val="00A81846"/>
    <w:rsid w:val="00A866CC"/>
    <w:rsid w:val="00A91FA1"/>
    <w:rsid w:val="00A93922"/>
    <w:rsid w:val="00A93928"/>
    <w:rsid w:val="00A95F02"/>
    <w:rsid w:val="00A97B2C"/>
    <w:rsid w:val="00AA0291"/>
    <w:rsid w:val="00AA5EF6"/>
    <w:rsid w:val="00AA7AA9"/>
    <w:rsid w:val="00AB0FB0"/>
    <w:rsid w:val="00AB3273"/>
    <w:rsid w:val="00AB40F9"/>
    <w:rsid w:val="00AC2C93"/>
    <w:rsid w:val="00AC6DEB"/>
    <w:rsid w:val="00AC74D6"/>
    <w:rsid w:val="00AC7890"/>
    <w:rsid w:val="00AD6385"/>
    <w:rsid w:val="00AD7919"/>
    <w:rsid w:val="00AE1A23"/>
    <w:rsid w:val="00AE4986"/>
    <w:rsid w:val="00AF234B"/>
    <w:rsid w:val="00B060B6"/>
    <w:rsid w:val="00B12F05"/>
    <w:rsid w:val="00B21938"/>
    <w:rsid w:val="00B22080"/>
    <w:rsid w:val="00B2649D"/>
    <w:rsid w:val="00B3046C"/>
    <w:rsid w:val="00B309EF"/>
    <w:rsid w:val="00B314A1"/>
    <w:rsid w:val="00B34EFC"/>
    <w:rsid w:val="00B409C2"/>
    <w:rsid w:val="00B410C8"/>
    <w:rsid w:val="00B42257"/>
    <w:rsid w:val="00B42CE3"/>
    <w:rsid w:val="00B50BC9"/>
    <w:rsid w:val="00B54DDA"/>
    <w:rsid w:val="00B669D1"/>
    <w:rsid w:val="00B673C2"/>
    <w:rsid w:val="00B70683"/>
    <w:rsid w:val="00B75021"/>
    <w:rsid w:val="00B76A1B"/>
    <w:rsid w:val="00B85BB7"/>
    <w:rsid w:val="00B90759"/>
    <w:rsid w:val="00B93383"/>
    <w:rsid w:val="00B94314"/>
    <w:rsid w:val="00B95CE6"/>
    <w:rsid w:val="00BA3008"/>
    <w:rsid w:val="00BA75FD"/>
    <w:rsid w:val="00BA7C79"/>
    <w:rsid w:val="00BB00CB"/>
    <w:rsid w:val="00BB058C"/>
    <w:rsid w:val="00BB7727"/>
    <w:rsid w:val="00BD57BD"/>
    <w:rsid w:val="00BE2D47"/>
    <w:rsid w:val="00BE7616"/>
    <w:rsid w:val="00BF0B4D"/>
    <w:rsid w:val="00BF4598"/>
    <w:rsid w:val="00BF593C"/>
    <w:rsid w:val="00C0176D"/>
    <w:rsid w:val="00C025C5"/>
    <w:rsid w:val="00C11347"/>
    <w:rsid w:val="00C15DB5"/>
    <w:rsid w:val="00C215F6"/>
    <w:rsid w:val="00C274D9"/>
    <w:rsid w:val="00C34553"/>
    <w:rsid w:val="00C42D97"/>
    <w:rsid w:val="00C466D7"/>
    <w:rsid w:val="00C50E0F"/>
    <w:rsid w:val="00C5744D"/>
    <w:rsid w:val="00C61EC0"/>
    <w:rsid w:val="00C742F9"/>
    <w:rsid w:val="00C76042"/>
    <w:rsid w:val="00C811F5"/>
    <w:rsid w:val="00C87600"/>
    <w:rsid w:val="00CA3316"/>
    <w:rsid w:val="00CA7501"/>
    <w:rsid w:val="00CC1373"/>
    <w:rsid w:val="00CC4F4F"/>
    <w:rsid w:val="00CC58C2"/>
    <w:rsid w:val="00CC6F15"/>
    <w:rsid w:val="00CC7C10"/>
    <w:rsid w:val="00CD2171"/>
    <w:rsid w:val="00CD2709"/>
    <w:rsid w:val="00CD2A93"/>
    <w:rsid w:val="00CD359F"/>
    <w:rsid w:val="00CD63A4"/>
    <w:rsid w:val="00CD7DB0"/>
    <w:rsid w:val="00CE06B2"/>
    <w:rsid w:val="00CE3D90"/>
    <w:rsid w:val="00D0316C"/>
    <w:rsid w:val="00D056B0"/>
    <w:rsid w:val="00D119CA"/>
    <w:rsid w:val="00D163C8"/>
    <w:rsid w:val="00D1698F"/>
    <w:rsid w:val="00D17ED9"/>
    <w:rsid w:val="00D22E8D"/>
    <w:rsid w:val="00D2396D"/>
    <w:rsid w:val="00D25948"/>
    <w:rsid w:val="00D261E3"/>
    <w:rsid w:val="00D2779D"/>
    <w:rsid w:val="00D35EC1"/>
    <w:rsid w:val="00D406C9"/>
    <w:rsid w:val="00D40C3A"/>
    <w:rsid w:val="00D4282E"/>
    <w:rsid w:val="00D47804"/>
    <w:rsid w:val="00D50B26"/>
    <w:rsid w:val="00D53981"/>
    <w:rsid w:val="00D55F0A"/>
    <w:rsid w:val="00D56422"/>
    <w:rsid w:val="00D57EED"/>
    <w:rsid w:val="00D60236"/>
    <w:rsid w:val="00D651FD"/>
    <w:rsid w:val="00D70CD3"/>
    <w:rsid w:val="00D72373"/>
    <w:rsid w:val="00D72F0C"/>
    <w:rsid w:val="00D8359C"/>
    <w:rsid w:val="00DA147A"/>
    <w:rsid w:val="00DA6060"/>
    <w:rsid w:val="00DB15BE"/>
    <w:rsid w:val="00DC0984"/>
    <w:rsid w:val="00DD1656"/>
    <w:rsid w:val="00DD7A02"/>
    <w:rsid w:val="00DF0B62"/>
    <w:rsid w:val="00DF11F9"/>
    <w:rsid w:val="00DF2722"/>
    <w:rsid w:val="00DF58FC"/>
    <w:rsid w:val="00E02EB8"/>
    <w:rsid w:val="00E06071"/>
    <w:rsid w:val="00E06A05"/>
    <w:rsid w:val="00E139B1"/>
    <w:rsid w:val="00E220C7"/>
    <w:rsid w:val="00E2330C"/>
    <w:rsid w:val="00E25AE1"/>
    <w:rsid w:val="00E30518"/>
    <w:rsid w:val="00E3524E"/>
    <w:rsid w:val="00E35863"/>
    <w:rsid w:val="00E44494"/>
    <w:rsid w:val="00E44632"/>
    <w:rsid w:val="00E45D9A"/>
    <w:rsid w:val="00E47896"/>
    <w:rsid w:val="00E5010B"/>
    <w:rsid w:val="00E50ECA"/>
    <w:rsid w:val="00E54920"/>
    <w:rsid w:val="00E56C14"/>
    <w:rsid w:val="00E60DFE"/>
    <w:rsid w:val="00E616CF"/>
    <w:rsid w:val="00E62B49"/>
    <w:rsid w:val="00E633F8"/>
    <w:rsid w:val="00E67D89"/>
    <w:rsid w:val="00E752D1"/>
    <w:rsid w:val="00E76C34"/>
    <w:rsid w:val="00E76E71"/>
    <w:rsid w:val="00E840A1"/>
    <w:rsid w:val="00E957ED"/>
    <w:rsid w:val="00E97B61"/>
    <w:rsid w:val="00EA4DEB"/>
    <w:rsid w:val="00EB0557"/>
    <w:rsid w:val="00EC0AE8"/>
    <w:rsid w:val="00EC0DBD"/>
    <w:rsid w:val="00EC1825"/>
    <w:rsid w:val="00EC4E67"/>
    <w:rsid w:val="00ED3454"/>
    <w:rsid w:val="00ED61DD"/>
    <w:rsid w:val="00ED6848"/>
    <w:rsid w:val="00EE0D2D"/>
    <w:rsid w:val="00EE41BE"/>
    <w:rsid w:val="00EE5B52"/>
    <w:rsid w:val="00EE6B5D"/>
    <w:rsid w:val="00EF3788"/>
    <w:rsid w:val="00EF5471"/>
    <w:rsid w:val="00F003E2"/>
    <w:rsid w:val="00F011EB"/>
    <w:rsid w:val="00F04FB1"/>
    <w:rsid w:val="00F1286A"/>
    <w:rsid w:val="00F12928"/>
    <w:rsid w:val="00F15584"/>
    <w:rsid w:val="00F16B61"/>
    <w:rsid w:val="00F20848"/>
    <w:rsid w:val="00F31CA3"/>
    <w:rsid w:val="00F33022"/>
    <w:rsid w:val="00F37475"/>
    <w:rsid w:val="00F3769F"/>
    <w:rsid w:val="00F40528"/>
    <w:rsid w:val="00F40B94"/>
    <w:rsid w:val="00F46B4B"/>
    <w:rsid w:val="00F47381"/>
    <w:rsid w:val="00F50A4D"/>
    <w:rsid w:val="00F50AA6"/>
    <w:rsid w:val="00F525BB"/>
    <w:rsid w:val="00F5260D"/>
    <w:rsid w:val="00F56AE5"/>
    <w:rsid w:val="00F72195"/>
    <w:rsid w:val="00F72B48"/>
    <w:rsid w:val="00F76F2F"/>
    <w:rsid w:val="00F82CB8"/>
    <w:rsid w:val="00F83326"/>
    <w:rsid w:val="00F83AAE"/>
    <w:rsid w:val="00F84941"/>
    <w:rsid w:val="00F84E35"/>
    <w:rsid w:val="00F9040F"/>
    <w:rsid w:val="00F960F3"/>
    <w:rsid w:val="00F96225"/>
    <w:rsid w:val="00FA556F"/>
    <w:rsid w:val="00FA66B7"/>
    <w:rsid w:val="00FA719F"/>
    <w:rsid w:val="00FB0076"/>
    <w:rsid w:val="00FB0A24"/>
    <w:rsid w:val="00FB3197"/>
    <w:rsid w:val="00FB3766"/>
    <w:rsid w:val="00FB58D5"/>
    <w:rsid w:val="00FB7554"/>
    <w:rsid w:val="00FB7CA2"/>
    <w:rsid w:val="00FC0E26"/>
    <w:rsid w:val="00FC1FEA"/>
    <w:rsid w:val="00FC2DC9"/>
    <w:rsid w:val="00FC3C0D"/>
    <w:rsid w:val="00FC5C64"/>
    <w:rsid w:val="00FC6215"/>
    <w:rsid w:val="00FD1FFC"/>
    <w:rsid w:val="00FD2FC6"/>
    <w:rsid w:val="00FD3BBA"/>
    <w:rsid w:val="00FD43F4"/>
    <w:rsid w:val="00FD70AB"/>
    <w:rsid w:val="00FE0DEB"/>
    <w:rsid w:val="00FE3333"/>
    <w:rsid w:val="00FE5BD9"/>
    <w:rsid w:val="00FE6016"/>
    <w:rsid w:val="00FF1746"/>
    <w:rsid w:val="00FF1E81"/>
    <w:rsid w:val="00FF708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ersonName"/>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836"/>
    <w:pPr>
      <w:spacing w:line="276" w:lineRule="auto"/>
    </w:pPr>
    <w:rPr>
      <w:rFonts w:ascii="Arial" w:eastAsia="Arial" w:hAnsi="Arial" w:cs="Arial"/>
      <w:sz w:val="22"/>
      <w:szCs w:val="22"/>
    </w:rPr>
  </w:style>
  <w:style w:type="paragraph" w:styleId="Titre1">
    <w:name w:val="heading 1"/>
    <w:basedOn w:val="Normal"/>
    <w:next w:val="Normal"/>
    <w:link w:val="Titre1Car"/>
    <w:qFormat/>
    <w:rsid w:val="00047622"/>
    <w:pPr>
      <w:keepNext/>
      <w:spacing w:before="240" w:after="60"/>
      <w:outlineLvl w:val="0"/>
    </w:pPr>
    <w:rPr>
      <w:rFonts w:ascii="Cambria" w:eastAsia="Times New Roman" w:hAnsi="Cambria" w:cs="Times New Roman"/>
      <w:b/>
      <w:bCs/>
      <w:kern w:val="32"/>
      <w:sz w:val="32"/>
      <w:szCs w:val="32"/>
    </w:rPr>
  </w:style>
  <w:style w:type="paragraph" w:styleId="Titre2">
    <w:name w:val="heading 2"/>
    <w:basedOn w:val="Normal"/>
    <w:next w:val="Normal"/>
    <w:link w:val="Titre2Car"/>
    <w:qFormat/>
    <w:rsid w:val="00890836"/>
    <w:pPr>
      <w:keepNext/>
      <w:numPr>
        <w:ilvl w:val="1"/>
        <w:numId w:val="1"/>
      </w:numPr>
      <w:suppressAutoHyphens/>
      <w:spacing w:line="240" w:lineRule="auto"/>
      <w:ind w:left="2832" w:firstLine="708"/>
      <w:jc w:val="both"/>
      <w:outlineLvl w:val="1"/>
    </w:pPr>
    <w:rPr>
      <w:rFonts w:ascii="Times" w:eastAsia="Times New Roman" w:hAnsi="Times" w:cs="Times New Roman"/>
      <w:b/>
      <w:sz w:val="28"/>
      <w:szCs w:val="20"/>
      <w:lang w:eastAsia="zh-CN"/>
    </w:rPr>
  </w:style>
  <w:style w:type="paragraph" w:styleId="Titre3">
    <w:name w:val="heading 3"/>
    <w:basedOn w:val="Normal"/>
    <w:next w:val="Normal"/>
    <w:link w:val="Titre3Car"/>
    <w:unhideWhenUsed/>
    <w:qFormat/>
    <w:rsid w:val="00166B3C"/>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rsid w:val="007C75D4"/>
    <w:pPr>
      <w:keepNext/>
      <w:numPr>
        <w:ilvl w:val="3"/>
        <w:numId w:val="1"/>
      </w:numPr>
      <w:suppressAutoHyphens/>
      <w:spacing w:before="1600" w:line="240" w:lineRule="auto"/>
      <w:ind w:left="-1134" w:firstLine="5687"/>
      <w:outlineLvl w:val="3"/>
    </w:pPr>
    <w:rPr>
      <w:rFonts w:ascii="Times New Roman" w:eastAsia="Times New Roman" w:hAnsi="Times New Roman" w:cs="Times New Roman"/>
      <w:sz w:val="28"/>
      <w:szCs w:val="20"/>
      <w:lang w:eastAsia="zh-CN"/>
    </w:rPr>
  </w:style>
  <w:style w:type="paragraph" w:styleId="Titre5">
    <w:name w:val="heading 5"/>
    <w:basedOn w:val="Normal"/>
    <w:next w:val="Normal"/>
    <w:link w:val="Titre5Car"/>
    <w:qFormat/>
    <w:rsid w:val="00047622"/>
    <w:pPr>
      <w:widowControl w:val="0"/>
      <w:suppressAutoHyphens/>
      <w:spacing w:before="240" w:after="60" w:line="240" w:lineRule="auto"/>
      <w:outlineLvl w:val="4"/>
    </w:pPr>
    <w:rPr>
      <w:rFonts w:ascii="Calibri" w:eastAsia="Times New Roman" w:hAnsi="Calibri" w:cs="Mangal"/>
      <w:b/>
      <w:bCs/>
      <w:i/>
      <w:iCs/>
      <w:kern w:val="1"/>
      <w:sz w:val="26"/>
      <w:szCs w:val="23"/>
      <w:lang w:eastAsia="zh-CN" w:bidi="hi-IN"/>
    </w:rPr>
  </w:style>
  <w:style w:type="paragraph" w:styleId="Titre6">
    <w:name w:val="heading 6"/>
    <w:basedOn w:val="Normal"/>
    <w:next w:val="Normal"/>
    <w:link w:val="Titre6Car"/>
    <w:unhideWhenUsed/>
    <w:qFormat/>
    <w:rsid w:val="007C75D4"/>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qFormat/>
    <w:rsid w:val="00047622"/>
    <w:pPr>
      <w:widowControl w:val="0"/>
      <w:suppressAutoHyphens/>
      <w:spacing w:before="240" w:after="60" w:line="240" w:lineRule="auto"/>
      <w:outlineLvl w:val="6"/>
    </w:pPr>
    <w:rPr>
      <w:rFonts w:ascii="Calibri" w:eastAsia="Times New Roman" w:hAnsi="Calibri" w:cs="Mangal"/>
      <w:kern w:val="1"/>
      <w:sz w:val="24"/>
      <w:szCs w:val="21"/>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890836"/>
    <w:pPr>
      <w:spacing w:line="276" w:lineRule="auto"/>
    </w:pPr>
    <w:rPr>
      <w:rFonts w:ascii="Arial" w:eastAsia="Arial" w:hAnsi="Arial" w:cs="Arial"/>
      <w:sz w:val="22"/>
      <w:szCs w:val="22"/>
    </w:rPr>
  </w:style>
  <w:style w:type="character" w:customStyle="1" w:styleId="Titrecentral">
    <w:name w:val="Titre central"/>
    <w:rsid w:val="00890836"/>
    <w:rPr>
      <w:rFonts w:ascii="Arial" w:hAnsi="Arial" w:cs="Arial"/>
      <w:b/>
      <w:bCs/>
      <w:sz w:val="24"/>
      <w:szCs w:val="24"/>
      <w:lang w:val="fr-FR"/>
    </w:rPr>
  </w:style>
  <w:style w:type="paragraph" w:styleId="Textedebulles">
    <w:name w:val="Balloon Text"/>
    <w:basedOn w:val="Normal"/>
    <w:link w:val="TextedebullesCar"/>
    <w:unhideWhenUsed/>
    <w:rsid w:val="0089083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0836"/>
    <w:rPr>
      <w:rFonts w:ascii="Tahoma" w:eastAsia="Arial" w:hAnsi="Tahoma" w:cs="Tahoma"/>
      <w:sz w:val="16"/>
      <w:szCs w:val="16"/>
      <w:lang w:eastAsia="fr-FR"/>
    </w:rPr>
  </w:style>
  <w:style w:type="character" w:customStyle="1" w:styleId="Titre2Car">
    <w:name w:val="Titre 2 Car"/>
    <w:basedOn w:val="Policepardfaut"/>
    <w:link w:val="Titre2"/>
    <w:rsid w:val="00890836"/>
    <w:rPr>
      <w:rFonts w:ascii="Times" w:eastAsia="Times New Roman" w:hAnsi="Times"/>
      <w:b/>
      <w:sz w:val="28"/>
      <w:lang w:eastAsia="zh-CN"/>
    </w:rPr>
  </w:style>
  <w:style w:type="character" w:styleId="lev">
    <w:name w:val="Strong"/>
    <w:qFormat/>
    <w:rsid w:val="00890836"/>
    <w:rPr>
      <w:b/>
      <w:bCs/>
    </w:rPr>
  </w:style>
  <w:style w:type="paragraph" w:styleId="Corpsdetexte">
    <w:name w:val="Body Text"/>
    <w:basedOn w:val="Normal"/>
    <w:link w:val="CorpsdetexteCar"/>
    <w:rsid w:val="00890836"/>
    <w:pPr>
      <w:suppressAutoHyphens/>
      <w:spacing w:line="240" w:lineRule="auto"/>
      <w:jc w:val="both"/>
    </w:pPr>
    <w:rPr>
      <w:rFonts w:ascii="Times" w:eastAsia="Times New Roman" w:hAnsi="Times" w:cs="Times New Roman"/>
      <w:sz w:val="28"/>
      <w:szCs w:val="20"/>
      <w:lang w:eastAsia="zh-CN"/>
    </w:rPr>
  </w:style>
  <w:style w:type="character" w:customStyle="1" w:styleId="CorpsdetexteCar">
    <w:name w:val="Corps de texte Car"/>
    <w:basedOn w:val="Policepardfaut"/>
    <w:link w:val="Corpsdetexte"/>
    <w:uiPriority w:val="99"/>
    <w:rsid w:val="00890836"/>
    <w:rPr>
      <w:rFonts w:ascii="Times" w:eastAsia="Times New Roman" w:hAnsi="Times" w:cs="Times New Roman"/>
      <w:sz w:val="28"/>
      <w:szCs w:val="20"/>
      <w:lang w:eastAsia="zh-CN"/>
    </w:rPr>
  </w:style>
  <w:style w:type="character" w:styleId="Lienhypertexte">
    <w:name w:val="Hyperlink"/>
    <w:basedOn w:val="Policepardfaut"/>
    <w:rsid w:val="00890836"/>
    <w:rPr>
      <w:color w:val="0000FF"/>
      <w:u w:val="single"/>
    </w:rPr>
  </w:style>
  <w:style w:type="paragraph" w:styleId="En-tte">
    <w:name w:val="header"/>
    <w:basedOn w:val="Normal"/>
    <w:link w:val="En-tteCar"/>
    <w:unhideWhenUsed/>
    <w:rsid w:val="00890836"/>
    <w:pPr>
      <w:tabs>
        <w:tab w:val="center" w:pos="4536"/>
        <w:tab w:val="right" w:pos="9072"/>
      </w:tabs>
      <w:spacing w:line="240" w:lineRule="auto"/>
    </w:pPr>
  </w:style>
  <w:style w:type="character" w:customStyle="1" w:styleId="En-tteCar">
    <w:name w:val="En-tête Car"/>
    <w:basedOn w:val="Policepardfaut"/>
    <w:link w:val="En-tte"/>
    <w:uiPriority w:val="99"/>
    <w:rsid w:val="00890836"/>
    <w:rPr>
      <w:rFonts w:ascii="Arial" w:eastAsia="Arial" w:hAnsi="Arial" w:cs="Arial"/>
      <w:lang w:eastAsia="fr-FR"/>
    </w:rPr>
  </w:style>
  <w:style w:type="paragraph" w:styleId="Pieddepage">
    <w:name w:val="footer"/>
    <w:basedOn w:val="Normal"/>
    <w:link w:val="PieddepageCar"/>
    <w:unhideWhenUsed/>
    <w:rsid w:val="00890836"/>
    <w:pPr>
      <w:tabs>
        <w:tab w:val="center" w:pos="4536"/>
        <w:tab w:val="right" w:pos="9072"/>
      </w:tabs>
      <w:spacing w:line="240" w:lineRule="auto"/>
    </w:pPr>
  </w:style>
  <w:style w:type="character" w:customStyle="1" w:styleId="PieddepageCar">
    <w:name w:val="Pied de page Car"/>
    <w:basedOn w:val="Policepardfaut"/>
    <w:link w:val="Pieddepage"/>
    <w:uiPriority w:val="99"/>
    <w:rsid w:val="00890836"/>
    <w:rPr>
      <w:rFonts w:ascii="Arial" w:eastAsia="Arial" w:hAnsi="Arial" w:cs="Arial"/>
      <w:lang w:eastAsia="fr-FR"/>
    </w:rPr>
  </w:style>
  <w:style w:type="character" w:customStyle="1" w:styleId="Titre1Car">
    <w:name w:val="Titre 1 Car"/>
    <w:basedOn w:val="Policepardfaut"/>
    <w:link w:val="Titre1"/>
    <w:uiPriority w:val="99"/>
    <w:rsid w:val="00047622"/>
    <w:rPr>
      <w:rFonts w:ascii="Cambria" w:eastAsia="Times New Roman" w:hAnsi="Cambria" w:cs="Times New Roman"/>
      <w:b/>
      <w:bCs/>
      <w:kern w:val="32"/>
      <w:sz w:val="32"/>
      <w:szCs w:val="32"/>
    </w:rPr>
  </w:style>
  <w:style w:type="character" w:customStyle="1" w:styleId="Titre5Car">
    <w:name w:val="Titre 5 Car"/>
    <w:basedOn w:val="Policepardfaut"/>
    <w:link w:val="Titre5"/>
    <w:uiPriority w:val="9"/>
    <w:rsid w:val="00047622"/>
    <w:rPr>
      <w:rFonts w:eastAsia="Times New Roman" w:cs="Mangal"/>
      <w:b/>
      <w:bCs/>
      <w:i/>
      <w:iCs/>
      <w:kern w:val="1"/>
      <w:sz w:val="26"/>
      <w:szCs w:val="23"/>
      <w:lang w:eastAsia="zh-CN" w:bidi="hi-IN"/>
    </w:rPr>
  </w:style>
  <w:style w:type="character" w:customStyle="1" w:styleId="Titre7Car">
    <w:name w:val="Titre 7 Car"/>
    <w:basedOn w:val="Policepardfaut"/>
    <w:link w:val="Titre7"/>
    <w:uiPriority w:val="9"/>
    <w:rsid w:val="00047622"/>
    <w:rPr>
      <w:rFonts w:eastAsia="Times New Roman" w:cs="Mangal"/>
      <w:kern w:val="1"/>
      <w:sz w:val="24"/>
      <w:szCs w:val="21"/>
      <w:lang w:eastAsia="zh-CN" w:bidi="hi-IN"/>
    </w:rPr>
  </w:style>
  <w:style w:type="character" w:customStyle="1" w:styleId="Titre1demapage">
    <w:name w:val="Titre 1 de ma page"/>
    <w:rsid w:val="00047622"/>
    <w:rPr>
      <w:rFonts w:ascii="Arial" w:hAnsi="Arial"/>
      <w:b/>
      <w:bCs/>
      <w:color w:val="000000"/>
      <w:sz w:val="20"/>
      <w:szCs w:val="20"/>
      <w:lang w:val="en-US"/>
    </w:rPr>
  </w:style>
  <w:style w:type="paragraph" w:customStyle="1" w:styleId="western">
    <w:name w:val="western"/>
    <w:basedOn w:val="Normal"/>
    <w:rsid w:val="00047622"/>
    <w:pPr>
      <w:spacing w:before="100" w:line="240" w:lineRule="auto"/>
      <w:jc w:val="both"/>
    </w:pPr>
    <w:rPr>
      <w:rFonts w:ascii="Times New Roman" w:eastAsia="Times New Roman" w:hAnsi="Times New Roman" w:cs="Times New Roman"/>
      <w:color w:val="3366FF"/>
      <w:sz w:val="28"/>
      <w:szCs w:val="28"/>
      <w:lang w:eastAsia="zh-CN"/>
    </w:rPr>
  </w:style>
  <w:style w:type="paragraph" w:styleId="Retraitcorpsdetexte">
    <w:name w:val="Body Text Indent"/>
    <w:basedOn w:val="Normal"/>
    <w:link w:val="RetraitcorpsdetexteCar"/>
    <w:unhideWhenUsed/>
    <w:rsid w:val="00047622"/>
    <w:pPr>
      <w:widowControl w:val="0"/>
      <w:suppressAutoHyphens/>
      <w:spacing w:after="120" w:line="240" w:lineRule="auto"/>
      <w:ind w:left="283"/>
    </w:pPr>
    <w:rPr>
      <w:rFonts w:ascii="Times New Roman" w:eastAsia="Arial Unicode MS" w:hAnsi="Times New Roman" w:cs="Mangal"/>
      <w:kern w:val="1"/>
      <w:sz w:val="24"/>
      <w:szCs w:val="21"/>
      <w:lang w:eastAsia="zh-CN" w:bidi="hi-IN"/>
    </w:rPr>
  </w:style>
  <w:style w:type="character" w:customStyle="1" w:styleId="RetraitcorpsdetexteCar">
    <w:name w:val="Retrait corps de texte Car"/>
    <w:basedOn w:val="Policepardfaut"/>
    <w:link w:val="Retraitcorpsdetexte"/>
    <w:rsid w:val="00047622"/>
    <w:rPr>
      <w:rFonts w:ascii="Times New Roman" w:eastAsia="Arial Unicode MS" w:hAnsi="Times New Roman" w:cs="Mangal"/>
      <w:kern w:val="1"/>
      <w:sz w:val="24"/>
      <w:szCs w:val="21"/>
      <w:lang w:eastAsia="zh-CN" w:bidi="hi-IN"/>
    </w:rPr>
  </w:style>
  <w:style w:type="paragraph" w:customStyle="1" w:styleId="SNNORCentr">
    <w:name w:val="SNNOR+Centré"/>
    <w:rsid w:val="00047622"/>
    <w:pPr>
      <w:jc w:val="center"/>
    </w:pPr>
    <w:rPr>
      <w:rFonts w:ascii="Times New Roman" w:eastAsia="Arial" w:hAnsi="Times New Roman"/>
      <w:bCs/>
      <w:sz w:val="24"/>
    </w:rPr>
  </w:style>
  <w:style w:type="character" w:customStyle="1" w:styleId="italique">
    <w:name w:val="italique"/>
    <w:basedOn w:val="Policepardfaut"/>
    <w:uiPriority w:val="99"/>
    <w:qFormat/>
    <w:rsid w:val="00093594"/>
  </w:style>
  <w:style w:type="paragraph" w:styleId="Paragraphedeliste">
    <w:name w:val="List Paragraph"/>
    <w:basedOn w:val="Normal"/>
    <w:qFormat/>
    <w:rsid w:val="00166B3C"/>
    <w:pPr>
      <w:ind w:left="720"/>
      <w:contextualSpacing/>
    </w:pPr>
  </w:style>
  <w:style w:type="character" w:customStyle="1" w:styleId="Titre3Car">
    <w:name w:val="Titre 3 Car"/>
    <w:basedOn w:val="Policepardfaut"/>
    <w:link w:val="Titre3"/>
    <w:uiPriority w:val="99"/>
    <w:semiHidden/>
    <w:rsid w:val="00166B3C"/>
    <w:rPr>
      <w:rFonts w:asciiTheme="majorHAnsi" w:eastAsiaTheme="majorEastAsia" w:hAnsiTheme="majorHAnsi" w:cstheme="majorBidi"/>
      <w:b/>
      <w:bCs/>
      <w:color w:val="4F81BD" w:themeColor="accent1"/>
      <w:sz w:val="22"/>
      <w:szCs w:val="22"/>
    </w:rPr>
  </w:style>
  <w:style w:type="paragraph" w:customStyle="1" w:styleId="Courant06">
    <w:name w:val="Courant 06"/>
    <w:basedOn w:val="Normal"/>
    <w:rsid w:val="00EE0D2D"/>
    <w:pPr>
      <w:suppressAutoHyphens/>
      <w:spacing w:before="120" w:line="240" w:lineRule="auto"/>
      <w:jc w:val="both"/>
    </w:pPr>
    <w:rPr>
      <w:rFonts w:eastAsia="SimSun"/>
      <w:szCs w:val="20"/>
      <w:lang w:eastAsia="zh-CN"/>
    </w:rPr>
  </w:style>
  <w:style w:type="paragraph" w:customStyle="1" w:styleId="WW-Titre">
    <w:name w:val="WW-Titre"/>
    <w:basedOn w:val="Normal"/>
    <w:next w:val="Sous-titre"/>
    <w:rsid w:val="00EE0D2D"/>
    <w:pPr>
      <w:suppressAutoHyphens/>
      <w:spacing w:line="240" w:lineRule="auto"/>
      <w:jc w:val="center"/>
    </w:pPr>
    <w:rPr>
      <w:rFonts w:ascii="Times New Roman" w:eastAsia="SimSun" w:hAnsi="Times New Roman" w:cs="Times New Roman"/>
      <w:sz w:val="28"/>
      <w:szCs w:val="24"/>
      <w:lang w:eastAsia="zh-CN"/>
    </w:rPr>
  </w:style>
  <w:style w:type="paragraph" w:styleId="Sous-titre">
    <w:name w:val="Subtitle"/>
    <w:basedOn w:val="Normal"/>
    <w:next w:val="Normal"/>
    <w:link w:val="Sous-titreCar"/>
    <w:qFormat/>
    <w:rsid w:val="00EE0D2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EE0D2D"/>
    <w:rPr>
      <w:rFonts w:asciiTheme="majorHAnsi" w:eastAsiaTheme="majorEastAsia" w:hAnsiTheme="majorHAnsi" w:cstheme="majorBidi"/>
      <w:i/>
      <w:iCs/>
      <w:color w:val="4F81BD" w:themeColor="accent1"/>
      <w:spacing w:val="15"/>
      <w:sz w:val="24"/>
      <w:szCs w:val="24"/>
    </w:rPr>
  </w:style>
  <w:style w:type="character" w:customStyle="1" w:styleId="Policepardfaut1">
    <w:name w:val="Police par défaut1"/>
    <w:rsid w:val="00EE0D2D"/>
  </w:style>
  <w:style w:type="paragraph" w:styleId="NormalWeb">
    <w:name w:val="Normal (Web)"/>
    <w:basedOn w:val="Normal"/>
    <w:rsid w:val="00EE0D2D"/>
    <w:pPr>
      <w:spacing w:before="100" w:after="100" w:line="240" w:lineRule="auto"/>
    </w:pPr>
    <w:rPr>
      <w:rFonts w:ascii="Times New Roman" w:eastAsia="Times New Roman" w:hAnsi="Times New Roman" w:cs="Times New Roman"/>
      <w:sz w:val="24"/>
      <w:szCs w:val="24"/>
      <w:lang w:eastAsia="zh-CN"/>
    </w:rPr>
  </w:style>
  <w:style w:type="paragraph" w:customStyle="1" w:styleId="Style10">
    <w:name w:val="Style 1"/>
    <w:basedOn w:val="Normal"/>
    <w:rsid w:val="00EE0D2D"/>
    <w:pPr>
      <w:widowControl w:val="0"/>
      <w:suppressAutoHyphens/>
      <w:autoSpaceDE w:val="0"/>
      <w:spacing w:line="240" w:lineRule="auto"/>
    </w:pPr>
    <w:rPr>
      <w:rFonts w:ascii="Times New Roman" w:eastAsia="Times New Roman" w:hAnsi="Times New Roman" w:cs="Times New Roman"/>
      <w:sz w:val="24"/>
      <w:szCs w:val="24"/>
      <w:lang w:eastAsia="zh-CN"/>
    </w:rPr>
  </w:style>
  <w:style w:type="paragraph" w:customStyle="1" w:styleId="Style2">
    <w:name w:val="Style 2"/>
    <w:basedOn w:val="Normal"/>
    <w:rsid w:val="00EE0D2D"/>
    <w:pPr>
      <w:widowControl w:val="0"/>
      <w:suppressAutoHyphens/>
      <w:autoSpaceDE w:val="0"/>
      <w:spacing w:line="252" w:lineRule="exact"/>
      <w:ind w:right="216" w:firstLine="720"/>
      <w:jc w:val="both"/>
    </w:pPr>
    <w:rPr>
      <w:rFonts w:ascii="Times New Roman" w:eastAsia="Times New Roman" w:hAnsi="Times New Roman" w:cs="Times New Roman"/>
      <w:sz w:val="24"/>
      <w:szCs w:val="24"/>
      <w:lang w:eastAsia="zh-CN"/>
    </w:rPr>
  </w:style>
  <w:style w:type="paragraph" w:customStyle="1" w:styleId="Titredetablejuridique">
    <w:name w:val="Titre de table juridique"/>
    <w:basedOn w:val="Normal"/>
    <w:rsid w:val="004120B6"/>
    <w:pPr>
      <w:widowControl w:val="0"/>
      <w:tabs>
        <w:tab w:val="right" w:pos="9360"/>
      </w:tabs>
      <w:suppressAutoHyphens/>
      <w:autoSpaceDE w:val="0"/>
      <w:spacing w:line="240" w:lineRule="atLeast"/>
    </w:pPr>
    <w:rPr>
      <w:rFonts w:ascii="Times New Roman" w:eastAsia="Times New Roman" w:hAnsi="Times New Roman" w:cs="Times New Roman"/>
      <w:sz w:val="24"/>
      <w:szCs w:val="24"/>
      <w:lang w:val="en-US" w:eastAsia="zh-CN"/>
    </w:rPr>
  </w:style>
  <w:style w:type="character" w:customStyle="1" w:styleId="Policepardfaut3">
    <w:name w:val="Police par défaut3"/>
    <w:rsid w:val="004B3BA1"/>
  </w:style>
  <w:style w:type="paragraph" w:styleId="Titre">
    <w:name w:val="Title"/>
    <w:basedOn w:val="Normal"/>
    <w:link w:val="TitreCar"/>
    <w:qFormat/>
    <w:rsid w:val="00E45D9A"/>
    <w:pPr>
      <w:spacing w:line="240" w:lineRule="auto"/>
      <w:jc w:val="center"/>
    </w:pPr>
    <w:rPr>
      <w:rFonts w:ascii="Times New Roman" w:eastAsia="Times New Roman" w:hAnsi="Times New Roman" w:cs="Times New Roman"/>
      <w:sz w:val="28"/>
      <w:szCs w:val="24"/>
    </w:rPr>
  </w:style>
  <w:style w:type="character" w:customStyle="1" w:styleId="TitreCar">
    <w:name w:val="Titre Car"/>
    <w:basedOn w:val="Policepardfaut"/>
    <w:link w:val="Titre"/>
    <w:rsid w:val="00E45D9A"/>
    <w:rPr>
      <w:rFonts w:ascii="Times New Roman" w:eastAsia="Times New Roman" w:hAnsi="Times New Roman"/>
      <w:sz w:val="28"/>
      <w:szCs w:val="24"/>
    </w:rPr>
  </w:style>
  <w:style w:type="paragraph" w:customStyle="1" w:styleId="Corpsdetexte0">
    <w:name w:val="Corps_de_texte"/>
    <w:basedOn w:val="Normal"/>
    <w:rsid w:val="00E45D9A"/>
    <w:pPr>
      <w:tabs>
        <w:tab w:val="left" w:pos="567"/>
        <w:tab w:val="left" w:pos="1710"/>
      </w:tabs>
      <w:spacing w:line="240" w:lineRule="auto"/>
      <w:ind w:left="851" w:right="284" w:firstLine="851"/>
      <w:jc w:val="both"/>
    </w:pPr>
    <w:rPr>
      <w:rFonts w:ascii="Times New Roman" w:eastAsia="Times New Roman" w:hAnsi="Times New Roman" w:cs="Times New Roman"/>
      <w:sz w:val="24"/>
      <w:szCs w:val="24"/>
    </w:rPr>
  </w:style>
  <w:style w:type="paragraph" w:customStyle="1" w:styleId="Paragraphenormal">
    <w:name w:val="Paragraphe normal"/>
    <w:basedOn w:val="Retraitcorpsdetexte"/>
    <w:rsid w:val="00B94314"/>
    <w:pPr>
      <w:widowControl/>
      <w:pBdr>
        <w:top w:val="none" w:sz="0" w:space="0" w:color="000000"/>
        <w:left w:val="none" w:sz="0" w:space="0" w:color="000000"/>
        <w:bottom w:val="none" w:sz="0" w:space="0" w:color="000000"/>
        <w:right w:val="none" w:sz="0" w:space="0" w:color="000000"/>
      </w:pBdr>
      <w:spacing w:after="0"/>
      <w:ind w:left="-14"/>
      <w:jc w:val="both"/>
      <w:textAlignment w:val="baseline"/>
    </w:pPr>
    <w:rPr>
      <w:rFonts w:ascii="Marianne" w:eastAsia="Times" w:hAnsi="Marianne" w:cs="Marianne"/>
      <w:kern w:val="2"/>
      <w:sz w:val="22"/>
      <w:szCs w:val="22"/>
      <w:lang w:bidi="ar-SA"/>
    </w:rPr>
  </w:style>
  <w:style w:type="paragraph" w:customStyle="1" w:styleId="Corpsdetexte31">
    <w:name w:val="Corps de texte 31"/>
    <w:basedOn w:val="Normal"/>
    <w:rsid w:val="002F192D"/>
    <w:pPr>
      <w:suppressAutoHyphens/>
      <w:spacing w:line="240" w:lineRule="auto"/>
    </w:pPr>
    <w:rPr>
      <w:rFonts w:ascii="Times New Roman" w:eastAsia="SimSun" w:hAnsi="Times New Roman" w:cs="Times New Roman"/>
      <w:i/>
      <w:sz w:val="24"/>
      <w:szCs w:val="20"/>
      <w:lang w:eastAsia="zh-CN"/>
    </w:rPr>
  </w:style>
  <w:style w:type="paragraph" w:styleId="Sansinterligne">
    <w:name w:val="No Spacing"/>
    <w:uiPriority w:val="1"/>
    <w:qFormat/>
    <w:rsid w:val="00FC2DC9"/>
    <w:rPr>
      <w:rFonts w:ascii="Arial" w:eastAsia="Arial" w:hAnsi="Arial" w:cs="Arial"/>
      <w:sz w:val="22"/>
      <w:szCs w:val="22"/>
    </w:rPr>
  </w:style>
  <w:style w:type="paragraph" w:customStyle="1" w:styleId="Titre20">
    <w:name w:val="Titre2"/>
    <w:basedOn w:val="Normal"/>
    <w:next w:val="Sous-titre"/>
    <w:rsid w:val="007B0245"/>
    <w:pPr>
      <w:suppressAutoHyphens/>
      <w:spacing w:line="240" w:lineRule="auto"/>
      <w:jc w:val="center"/>
    </w:pPr>
    <w:rPr>
      <w:rFonts w:ascii="Times New Roman" w:eastAsia="Times New Roman" w:hAnsi="Times New Roman" w:cs="Times New Roman"/>
      <w:sz w:val="28"/>
      <w:szCs w:val="24"/>
      <w:lang w:eastAsia="zh-CN"/>
    </w:rPr>
  </w:style>
  <w:style w:type="character" w:customStyle="1" w:styleId="Titre6Car">
    <w:name w:val="Titre 6 Car"/>
    <w:basedOn w:val="Policepardfaut"/>
    <w:link w:val="Titre6"/>
    <w:uiPriority w:val="9"/>
    <w:semiHidden/>
    <w:rsid w:val="007C75D4"/>
    <w:rPr>
      <w:rFonts w:asciiTheme="majorHAnsi" w:eastAsiaTheme="majorEastAsia" w:hAnsiTheme="majorHAnsi" w:cstheme="majorBidi"/>
      <w:i/>
      <w:iCs/>
      <w:color w:val="243F60" w:themeColor="accent1" w:themeShade="7F"/>
      <w:sz w:val="22"/>
      <w:szCs w:val="22"/>
    </w:rPr>
  </w:style>
  <w:style w:type="character" w:customStyle="1" w:styleId="Titre4Car">
    <w:name w:val="Titre 4 Car"/>
    <w:basedOn w:val="Policepardfaut"/>
    <w:link w:val="Titre4"/>
    <w:rsid w:val="007C75D4"/>
    <w:rPr>
      <w:rFonts w:ascii="Times New Roman" w:eastAsia="Times New Roman" w:hAnsi="Times New Roman"/>
      <w:sz w:val="28"/>
      <w:lang w:eastAsia="zh-CN"/>
    </w:rPr>
  </w:style>
  <w:style w:type="character" w:customStyle="1" w:styleId="WW8Num1z0">
    <w:name w:val="WW8Num1z0"/>
    <w:rsid w:val="007C75D4"/>
  </w:style>
  <w:style w:type="character" w:customStyle="1" w:styleId="WW8Num1z1">
    <w:name w:val="WW8Num1z1"/>
    <w:rsid w:val="007C75D4"/>
  </w:style>
  <w:style w:type="character" w:customStyle="1" w:styleId="WW8Num1z2">
    <w:name w:val="WW8Num1z2"/>
    <w:rsid w:val="007C75D4"/>
  </w:style>
  <w:style w:type="character" w:customStyle="1" w:styleId="WW8Num1z3">
    <w:name w:val="WW8Num1z3"/>
    <w:rsid w:val="007C75D4"/>
  </w:style>
  <w:style w:type="character" w:customStyle="1" w:styleId="WW8Num1z4">
    <w:name w:val="WW8Num1z4"/>
    <w:rsid w:val="007C75D4"/>
  </w:style>
  <w:style w:type="character" w:customStyle="1" w:styleId="WW8Num1z5">
    <w:name w:val="WW8Num1z5"/>
    <w:rsid w:val="007C75D4"/>
  </w:style>
  <w:style w:type="character" w:customStyle="1" w:styleId="WW8Num1z6">
    <w:name w:val="WW8Num1z6"/>
    <w:rsid w:val="007C75D4"/>
  </w:style>
  <w:style w:type="character" w:customStyle="1" w:styleId="WW8Num1z7">
    <w:name w:val="WW8Num1z7"/>
    <w:rsid w:val="007C75D4"/>
  </w:style>
  <w:style w:type="character" w:customStyle="1" w:styleId="WW8Num1z8">
    <w:name w:val="WW8Num1z8"/>
    <w:rsid w:val="007C75D4"/>
  </w:style>
  <w:style w:type="character" w:customStyle="1" w:styleId="WW8Num2z0">
    <w:name w:val="WW8Num2z0"/>
    <w:rsid w:val="007C75D4"/>
    <w:rPr>
      <w:rFonts w:ascii="Times New Roman" w:hAnsi="Times New Roman" w:cs="Times New Roman" w:hint="default"/>
      <w:sz w:val="22"/>
      <w:szCs w:val="22"/>
    </w:rPr>
  </w:style>
  <w:style w:type="character" w:customStyle="1" w:styleId="WW8Num3z0">
    <w:name w:val="WW8Num3z0"/>
    <w:rsid w:val="007C75D4"/>
    <w:rPr>
      <w:rFonts w:ascii="Book Antiqua" w:hAnsi="Book Antiqua" w:cs="Times New Roman" w:hint="default"/>
      <w:sz w:val="22"/>
      <w:szCs w:val="22"/>
    </w:rPr>
  </w:style>
  <w:style w:type="character" w:customStyle="1" w:styleId="WW8Num4z0">
    <w:name w:val="WW8Num4z0"/>
    <w:rsid w:val="007C75D4"/>
    <w:rPr>
      <w:rFonts w:ascii="Times New Roman" w:hAnsi="Times New Roman" w:cs="Times New Roman" w:hint="default"/>
      <w:sz w:val="22"/>
      <w:szCs w:val="22"/>
    </w:rPr>
  </w:style>
  <w:style w:type="character" w:customStyle="1" w:styleId="WW8Num5z0">
    <w:name w:val="WW8Num5z0"/>
    <w:rsid w:val="007C75D4"/>
    <w:rPr>
      <w:rFonts w:ascii="Book Antiqua" w:hAnsi="Book Antiqua" w:cs="Times New Roman" w:hint="default"/>
      <w:sz w:val="22"/>
      <w:szCs w:val="22"/>
    </w:rPr>
  </w:style>
  <w:style w:type="character" w:customStyle="1" w:styleId="WW8Num6z0">
    <w:name w:val="WW8Num6z0"/>
    <w:rsid w:val="007C75D4"/>
    <w:rPr>
      <w:rFonts w:ascii="Book Antiqua" w:hAnsi="Book Antiqua" w:cs="Times New Roman" w:hint="default"/>
      <w:sz w:val="22"/>
      <w:szCs w:val="22"/>
    </w:rPr>
  </w:style>
  <w:style w:type="character" w:customStyle="1" w:styleId="WW8Num3z1">
    <w:name w:val="WW8Num3z1"/>
    <w:rsid w:val="007C75D4"/>
    <w:rPr>
      <w:rFonts w:ascii="Courier New" w:hAnsi="Courier New" w:cs="Times New Roman" w:hint="default"/>
    </w:rPr>
  </w:style>
  <w:style w:type="character" w:customStyle="1" w:styleId="WW8Num3z2">
    <w:name w:val="WW8Num3z2"/>
    <w:rsid w:val="007C75D4"/>
    <w:rPr>
      <w:rFonts w:ascii="Wingdings" w:hAnsi="Wingdings" w:cs="Wingdings" w:hint="default"/>
    </w:rPr>
  </w:style>
  <w:style w:type="character" w:customStyle="1" w:styleId="WW8Num3z3">
    <w:name w:val="WW8Num3z3"/>
    <w:rsid w:val="007C75D4"/>
    <w:rPr>
      <w:rFonts w:ascii="Symbol" w:hAnsi="Symbol" w:cs="Symbol" w:hint="default"/>
    </w:rPr>
  </w:style>
  <w:style w:type="character" w:customStyle="1" w:styleId="WW8Num4z1">
    <w:name w:val="WW8Num4z1"/>
    <w:rsid w:val="007C75D4"/>
    <w:rPr>
      <w:rFonts w:ascii="Courier New" w:hAnsi="Courier New" w:cs="Courier New" w:hint="default"/>
    </w:rPr>
  </w:style>
  <w:style w:type="character" w:customStyle="1" w:styleId="WW8Num4z2">
    <w:name w:val="WW8Num4z2"/>
    <w:rsid w:val="007C75D4"/>
    <w:rPr>
      <w:rFonts w:ascii="Wingdings" w:hAnsi="Wingdings" w:cs="Wingdings" w:hint="default"/>
    </w:rPr>
  </w:style>
  <w:style w:type="character" w:customStyle="1" w:styleId="WW8Num4z3">
    <w:name w:val="WW8Num4z3"/>
    <w:rsid w:val="007C75D4"/>
    <w:rPr>
      <w:rFonts w:ascii="Symbol" w:hAnsi="Symbol" w:cs="Symbol" w:hint="default"/>
    </w:rPr>
  </w:style>
  <w:style w:type="character" w:customStyle="1" w:styleId="WW8Num5z1">
    <w:name w:val="WW8Num5z1"/>
    <w:rsid w:val="007C75D4"/>
    <w:rPr>
      <w:rFonts w:ascii="Courier New" w:hAnsi="Courier New" w:cs="Courier New" w:hint="default"/>
    </w:rPr>
  </w:style>
  <w:style w:type="character" w:customStyle="1" w:styleId="WW8Num5z2">
    <w:name w:val="WW8Num5z2"/>
    <w:rsid w:val="007C75D4"/>
    <w:rPr>
      <w:rFonts w:ascii="Wingdings" w:hAnsi="Wingdings" w:cs="Wingdings" w:hint="default"/>
    </w:rPr>
  </w:style>
  <w:style w:type="character" w:customStyle="1" w:styleId="WW8Num5z3">
    <w:name w:val="WW8Num5z3"/>
    <w:rsid w:val="007C75D4"/>
    <w:rPr>
      <w:rFonts w:ascii="Symbol" w:hAnsi="Symbol" w:cs="Symbol" w:hint="default"/>
    </w:rPr>
  </w:style>
  <w:style w:type="character" w:customStyle="1" w:styleId="WW8Num6z1">
    <w:name w:val="WW8Num6z1"/>
    <w:rsid w:val="007C75D4"/>
    <w:rPr>
      <w:rFonts w:ascii="Courier New" w:hAnsi="Courier New" w:cs="Times New Roman" w:hint="default"/>
    </w:rPr>
  </w:style>
  <w:style w:type="character" w:customStyle="1" w:styleId="WW8Num6z2">
    <w:name w:val="WW8Num6z2"/>
    <w:rsid w:val="007C75D4"/>
    <w:rPr>
      <w:rFonts w:ascii="Wingdings" w:hAnsi="Wingdings" w:cs="Wingdings" w:hint="default"/>
    </w:rPr>
  </w:style>
  <w:style w:type="character" w:customStyle="1" w:styleId="WW8Num6z3">
    <w:name w:val="WW8Num6z3"/>
    <w:rsid w:val="007C75D4"/>
    <w:rPr>
      <w:rFonts w:ascii="Symbol" w:hAnsi="Symbol" w:cs="Symbol" w:hint="default"/>
    </w:rPr>
  </w:style>
  <w:style w:type="character" w:customStyle="1" w:styleId="WW8Num7z0">
    <w:name w:val="WW8Num7z0"/>
    <w:rsid w:val="007C75D4"/>
    <w:rPr>
      <w:rFonts w:ascii="Book Antiqua" w:eastAsia="Times New Roman" w:hAnsi="Book Antiqua" w:cs="Times New Roman" w:hint="default"/>
    </w:rPr>
  </w:style>
  <w:style w:type="character" w:customStyle="1" w:styleId="WW8Num7z1">
    <w:name w:val="WW8Num7z1"/>
    <w:rsid w:val="007C75D4"/>
    <w:rPr>
      <w:rFonts w:ascii="Courier New" w:hAnsi="Courier New" w:cs="Courier New" w:hint="default"/>
    </w:rPr>
  </w:style>
  <w:style w:type="character" w:customStyle="1" w:styleId="WW8Num7z2">
    <w:name w:val="WW8Num7z2"/>
    <w:rsid w:val="007C75D4"/>
    <w:rPr>
      <w:rFonts w:ascii="Wingdings" w:hAnsi="Wingdings" w:cs="Wingdings" w:hint="default"/>
    </w:rPr>
  </w:style>
  <w:style w:type="character" w:customStyle="1" w:styleId="WW8Num7z3">
    <w:name w:val="WW8Num7z3"/>
    <w:rsid w:val="007C75D4"/>
    <w:rPr>
      <w:rFonts w:ascii="Symbol" w:hAnsi="Symbol" w:cs="Symbol" w:hint="default"/>
    </w:rPr>
  </w:style>
  <w:style w:type="character" w:customStyle="1" w:styleId="WW8Num8z0">
    <w:name w:val="WW8Num8z0"/>
    <w:rsid w:val="007C75D4"/>
    <w:rPr>
      <w:rFonts w:ascii="Book Antiqua" w:eastAsia="Times New Roman" w:hAnsi="Book Antiqua" w:cs="Times New Roman" w:hint="default"/>
      <w:sz w:val="22"/>
      <w:szCs w:val="22"/>
    </w:rPr>
  </w:style>
  <w:style w:type="character" w:customStyle="1" w:styleId="WW8Num8z1">
    <w:name w:val="WW8Num8z1"/>
    <w:rsid w:val="007C75D4"/>
    <w:rPr>
      <w:rFonts w:ascii="Courier New" w:hAnsi="Courier New" w:cs="Courier New" w:hint="default"/>
    </w:rPr>
  </w:style>
  <w:style w:type="character" w:customStyle="1" w:styleId="WW8Num8z2">
    <w:name w:val="WW8Num8z2"/>
    <w:rsid w:val="007C75D4"/>
    <w:rPr>
      <w:rFonts w:ascii="Wingdings" w:hAnsi="Wingdings" w:cs="Wingdings" w:hint="default"/>
    </w:rPr>
  </w:style>
  <w:style w:type="character" w:customStyle="1" w:styleId="WW8Num8z3">
    <w:name w:val="WW8Num8z3"/>
    <w:rsid w:val="007C75D4"/>
    <w:rPr>
      <w:rFonts w:ascii="Symbol" w:hAnsi="Symbol" w:cs="Symbol" w:hint="default"/>
    </w:rPr>
  </w:style>
  <w:style w:type="character" w:customStyle="1" w:styleId="WW8Num9z0">
    <w:name w:val="WW8Num9z0"/>
    <w:rsid w:val="007C75D4"/>
    <w:rPr>
      <w:rFonts w:ascii="Symbol" w:hAnsi="Symbol" w:cs="Symbol" w:hint="default"/>
    </w:rPr>
  </w:style>
  <w:style w:type="character" w:customStyle="1" w:styleId="WW8Num9z1">
    <w:name w:val="WW8Num9z1"/>
    <w:rsid w:val="007C75D4"/>
    <w:rPr>
      <w:rFonts w:ascii="Courier New" w:hAnsi="Courier New" w:cs="Courier New" w:hint="default"/>
    </w:rPr>
  </w:style>
  <w:style w:type="character" w:customStyle="1" w:styleId="WW8Num9z2">
    <w:name w:val="WW8Num9z2"/>
    <w:rsid w:val="007C75D4"/>
    <w:rPr>
      <w:rFonts w:ascii="Wingdings" w:hAnsi="Wingdings" w:cs="Wingdings" w:hint="default"/>
    </w:rPr>
  </w:style>
  <w:style w:type="character" w:customStyle="1" w:styleId="WW8Num10z0">
    <w:name w:val="WW8Num10z0"/>
    <w:rsid w:val="007C75D4"/>
    <w:rPr>
      <w:rFonts w:ascii="Book Antiqua" w:eastAsia="Times New Roman" w:hAnsi="Book Antiqua" w:cs="Times New Roman" w:hint="default"/>
      <w:sz w:val="22"/>
      <w:szCs w:val="22"/>
    </w:rPr>
  </w:style>
  <w:style w:type="character" w:customStyle="1" w:styleId="WW8Num10z1">
    <w:name w:val="WW8Num10z1"/>
    <w:rsid w:val="007C75D4"/>
    <w:rPr>
      <w:rFonts w:ascii="Courier New" w:hAnsi="Courier New" w:cs="Courier New" w:hint="default"/>
    </w:rPr>
  </w:style>
  <w:style w:type="character" w:customStyle="1" w:styleId="WW8Num10z2">
    <w:name w:val="WW8Num10z2"/>
    <w:rsid w:val="007C75D4"/>
    <w:rPr>
      <w:rFonts w:ascii="Wingdings" w:hAnsi="Wingdings" w:cs="Wingdings" w:hint="default"/>
    </w:rPr>
  </w:style>
  <w:style w:type="character" w:customStyle="1" w:styleId="WW8Num10z3">
    <w:name w:val="WW8Num10z3"/>
    <w:rsid w:val="007C75D4"/>
    <w:rPr>
      <w:rFonts w:ascii="Symbol" w:hAnsi="Symbol" w:cs="Symbol" w:hint="default"/>
    </w:rPr>
  </w:style>
  <w:style w:type="character" w:customStyle="1" w:styleId="WW8Num11z0">
    <w:name w:val="WW8Num11z0"/>
    <w:rsid w:val="007C75D4"/>
    <w:rPr>
      <w:rFonts w:ascii="Book Antiqua" w:eastAsia="Times New Roman" w:hAnsi="Book Antiqua" w:cs="Times New Roman" w:hint="default"/>
    </w:rPr>
  </w:style>
  <w:style w:type="character" w:customStyle="1" w:styleId="WW8Num11z1">
    <w:name w:val="WW8Num11z1"/>
    <w:rsid w:val="007C75D4"/>
    <w:rPr>
      <w:rFonts w:ascii="Courier New" w:hAnsi="Courier New" w:cs="Courier New" w:hint="default"/>
    </w:rPr>
  </w:style>
  <w:style w:type="character" w:customStyle="1" w:styleId="WW8Num11z2">
    <w:name w:val="WW8Num11z2"/>
    <w:rsid w:val="007C75D4"/>
    <w:rPr>
      <w:rFonts w:ascii="Wingdings" w:hAnsi="Wingdings" w:cs="Wingdings" w:hint="default"/>
    </w:rPr>
  </w:style>
  <w:style w:type="character" w:customStyle="1" w:styleId="WW8Num11z3">
    <w:name w:val="WW8Num11z3"/>
    <w:rsid w:val="007C75D4"/>
    <w:rPr>
      <w:rFonts w:ascii="Symbol" w:hAnsi="Symbol" w:cs="Symbol" w:hint="default"/>
    </w:rPr>
  </w:style>
  <w:style w:type="character" w:customStyle="1" w:styleId="WW8Num12z0">
    <w:name w:val="WW8Num12z0"/>
    <w:rsid w:val="007C75D4"/>
    <w:rPr>
      <w:rFonts w:ascii="Myriad Roman" w:hAnsi="Myriad Roman" w:cs="Myriad Roman"/>
    </w:rPr>
  </w:style>
  <w:style w:type="character" w:customStyle="1" w:styleId="WW8Num12z1">
    <w:name w:val="WW8Num12z1"/>
    <w:rsid w:val="007C75D4"/>
    <w:rPr>
      <w:rFonts w:ascii="Courier New" w:hAnsi="Courier New" w:cs="Courier New" w:hint="default"/>
    </w:rPr>
  </w:style>
  <w:style w:type="character" w:customStyle="1" w:styleId="WW8Num12z2">
    <w:name w:val="WW8Num12z2"/>
    <w:rsid w:val="007C75D4"/>
    <w:rPr>
      <w:rFonts w:ascii="Wingdings" w:hAnsi="Wingdings" w:cs="Wingdings" w:hint="default"/>
    </w:rPr>
  </w:style>
  <w:style w:type="character" w:customStyle="1" w:styleId="WW8Num12z3">
    <w:name w:val="WW8Num12z3"/>
    <w:rsid w:val="007C75D4"/>
    <w:rPr>
      <w:rFonts w:ascii="Symbol" w:hAnsi="Symbol" w:cs="Symbol" w:hint="default"/>
    </w:rPr>
  </w:style>
  <w:style w:type="character" w:customStyle="1" w:styleId="WW8Num13z0">
    <w:name w:val="WW8Num13z0"/>
    <w:rsid w:val="007C75D4"/>
    <w:rPr>
      <w:rFonts w:ascii="Book Antiqua" w:eastAsia="Times New Roman" w:hAnsi="Book Antiqua" w:cs="Times New Roman" w:hint="default"/>
    </w:rPr>
  </w:style>
  <w:style w:type="character" w:customStyle="1" w:styleId="WW8Num13z1">
    <w:name w:val="WW8Num13z1"/>
    <w:rsid w:val="007C75D4"/>
    <w:rPr>
      <w:rFonts w:ascii="Courier New" w:hAnsi="Courier New" w:cs="Courier New" w:hint="default"/>
    </w:rPr>
  </w:style>
  <w:style w:type="character" w:customStyle="1" w:styleId="WW8Num13z2">
    <w:name w:val="WW8Num13z2"/>
    <w:rsid w:val="007C75D4"/>
    <w:rPr>
      <w:rFonts w:ascii="Wingdings" w:hAnsi="Wingdings" w:cs="Wingdings" w:hint="default"/>
    </w:rPr>
  </w:style>
  <w:style w:type="character" w:customStyle="1" w:styleId="WW8Num13z3">
    <w:name w:val="WW8Num13z3"/>
    <w:rsid w:val="007C75D4"/>
    <w:rPr>
      <w:rFonts w:ascii="Symbol" w:hAnsi="Symbol" w:cs="Symbol" w:hint="default"/>
    </w:rPr>
  </w:style>
  <w:style w:type="character" w:customStyle="1" w:styleId="Policepardfaut7">
    <w:name w:val="Police par défaut7"/>
    <w:rsid w:val="007C75D4"/>
  </w:style>
  <w:style w:type="character" w:customStyle="1" w:styleId="Policepardfaut6">
    <w:name w:val="Police par défaut6"/>
    <w:rsid w:val="007C75D4"/>
  </w:style>
  <w:style w:type="character" w:customStyle="1" w:styleId="WW8Num2z1">
    <w:name w:val="WW8Num2z1"/>
    <w:rsid w:val="007C75D4"/>
  </w:style>
  <w:style w:type="character" w:customStyle="1" w:styleId="WW8Num2z2">
    <w:name w:val="WW8Num2z2"/>
    <w:rsid w:val="007C75D4"/>
  </w:style>
  <w:style w:type="character" w:customStyle="1" w:styleId="WW8Num2z3">
    <w:name w:val="WW8Num2z3"/>
    <w:rsid w:val="007C75D4"/>
  </w:style>
  <w:style w:type="character" w:customStyle="1" w:styleId="WW8Num2z4">
    <w:name w:val="WW8Num2z4"/>
    <w:rsid w:val="007C75D4"/>
  </w:style>
  <w:style w:type="character" w:customStyle="1" w:styleId="WW8Num2z5">
    <w:name w:val="WW8Num2z5"/>
    <w:rsid w:val="007C75D4"/>
  </w:style>
  <w:style w:type="character" w:customStyle="1" w:styleId="WW8Num2z6">
    <w:name w:val="WW8Num2z6"/>
    <w:rsid w:val="007C75D4"/>
  </w:style>
  <w:style w:type="character" w:customStyle="1" w:styleId="WW8Num2z7">
    <w:name w:val="WW8Num2z7"/>
    <w:rsid w:val="007C75D4"/>
  </w:style>
  <w:style w:type="character" w:customStyle="1" w:styleId="WW8Num2z8">
    <w:name w:val="WW8Num2z8"/>
    <w:rsid w:val="007C75D4"/>
  </w:style>
  <w:style w:type="character" w:customStyle="1" w:styleId="Policepardfaut5">
    <w:name w:val="Police par défaut5"/>
    <w:rsid w:val="007C75D4"/>
  </w:style>
  <w:style w:type="character" w:customStyle="1" w:styleId="Policepardfaut4">
    <w:name w:val="Police par défaut4"/>
    <w:rsid w:val="007C75D4"/>
  </w:style>
  <w:style w:type="character" w:customStyle="1" w:styleId="Policepardfaut2">
    <w:name w:val="Police par défaut2"/>
    <w:rsid w:val="007C75D4"/>
  </w:style>
  <w:style w:type="character" w:styleId="Numrodepage">
    <w:name w:val="page number"/>
    <w:basedOn w:val="Policepardfaut1"/>
    <w:rsid w:val="007C75D4"/>
  </w:style>
  <w:style w:type="character" w:customStyle="1" w:styleId="Marquedecommentaire1">
    <w:name w:val="Marque de commentaire1"/>
    <w:rsid w:val="007C75D4"/>
    <w:rPr>
      <w:sz w:val="16"/>
      <w:szCs w:val="16"/>
    </w:rPr>
  </w:style>
  <w:style w:type="character" w:customStyle="1" w:styleId="TitleChar">
    <w:name w:val="Title Char"/>
    <w:rsid w:val="007C75D4"/>
    <w:rPr>
      <w:sz w:val="28"/>
      <w:szCs w:val="24"/>
      <w:lang w:val="fr-FR" w:bidi="ar-SA"/>
    </w:rPr>
  </w:style>
  <w:style w:type="character" w:customStyle="1" w:styleId="Marquedecommentaire2">
    <w:name w:val="Marque de commentaire2"/>
    <w:rsid w:val="007C75D4"/>
    <w:rPr>
      <w:sz w:val="16"/>
      <w:szCs w:val="16"/>
    </w:rPr>
  </w:style>
  <w:style w:type="character" w:customStyle="1" w:styleId="Marquedecommentaire3">
    <w:name w:val="Marque de commentaire3"/>
    <w:rsid w:val="007C75D4"/>
    <w:rPr>
      <w:sz w:val="16"/>
      <w:szCs w:val="16"/>
    </w:rPr>
  </w:style>
  <w:style w:type="character" w:customStyle="1" w:styleId="Pieddepagegauche">
    <w:name w:val="Pied de page gauche"/>
    <w:rsid w:val="007C75D4"/>
    <w:rPr>
      <w:rFonts w:ascii="Arial" w:hAnsi="Arial" w:cs="Arial"/>
      <w:color w:val="939598"/>
      <w:sz w:val="16"/>
    </w:rPr>
  </w:style>
  <w:style w:type="character" w:customStyle="1" w:styleId="Mentionnonrsolue">
    <w:name w:val="Mention non résolue"/>
    <w:rsid w:val="007C75D4"/>
    <w:rPr>
      <w:color w:val="605E5C"/>
      <w:shd w:val="clear" w:color="auto" w:fill="E1DFDD"/>
    </w:rPr>
  </w:style>
  <w:style w:type="character" w:customStyle="1" w:styleId="Marquedecommentaire4">
    <w:name w:val="Marque de commentaire4"/>
    <w:rsid w:val="007C75D4"/>
    <w:rPr>
      <w:sz w:val="16"/>
      <w:szCs w:val="16"/>
    </w:rPr>
  </w:style>
  <w:style w:type="character" w:customStyle="1" w:styleId="CommentaireCar">
    <w:name w:val="Commentaire Car"/>
    <w:rsid w:val="007C75D4"/>
    <w:rPr>
      <w:rFonts w:ascii="New York" w:hAnsi="New York" w:cs="New York"/>
      <w:lang w:eastAsia="zh-CN"/>
    </w:rPr>
  </w:style>
  <w:style w:type="character" w:styleId="Numrodeligne">
    <w:name w:val="line number"/>
    <w:rsid w:val="007C75D4"/>
  </w:style>
  <w:style w:type="paragraph" w:customStyle="1" w:styleId="Titre70">
    <w:name w:val="Titre7"/>
    <w:basedOn w:val="Normal"/>
    <w:next w:val="Corpsdetexte"/>
    <w:rsid w:val="007C75D4"/>
    <w:pPr>
      <w:spacing w:line="240" w:lineRule="auto"/>
      <w:jc w:val="center"/>
    </w:pPr>
    <w:rPr>
      <w:rFonts w:ascii="Times New Roman" w:eastAsia="Times New Roman" w:hAnsi="Times New Roman" w:cs="Times New Roman"/>
      <w:sz w:val="28"/>
      <w:szCs w:val="24"/>
      <w:lang w:eastAsia="zh-CN"/>
    </w:rPr>
  </w:style>
  <w:style w:type="paragraph" w:styleId="Liste">
    <w:name w:val="List"/>
    <w:basedOn w:val="Corpsdetexte"/>
    <w:rsid w:val="007C75D4"/>
    <w:pPr>
      <w:spacing w:after="240"/>
    </w:pPr>
    <w:rPr>
      <w:rFonts w:ascii="Times New Roman" w:hAnsi="Times New Roman" w:cs="Tahoma"/>
    </w:rPr>
  </w:style>
  <w:style w:type="paragraph" w:styleId="Lgende">
    <w:name w:val="caption"/>
    <w:basedOn w:val="Normal"/>
    <w:qFormat/>
    <w:rsid w:val="007C75D4"/>
    <w:pPr>
      <w:suppressLineNumbers/>
      <w:suppressAutoHyphens/>
      <w:spacing w:before="120" w:after="120" w:line="240" w:lineRule="auto"/>
    </w:pPr>
    <w:rPr>
      <w:rFonts w:ascii="Liberation Sans" w:eastAsia="Times New Roman" w:hAnsi="Liberation Sans" w:cs="Mangal"/>
      <w:i/>
      <w:iCs/>
      <w:sz w:val="24"/>
      <w:szCs w:val="24"/>
      <w:lang w:eastAsia="zh-CN"/>
    </w:rPr>
  </w:style>
  <w:style w:type="paragraph" w:customStyle="1" w:styleId="Index">
    <w:name w:val="Index"/>
    <w:basedOn w:val="Normal"/>
    <w:rsid w:val="007C75D4"/>
    <w:pPr>
      <w:suppressLineNumbers/>
      <w:suppressAutoHyphens/>
      <w:spacing w:line="240" w:lineRule="auto"/>
    </w:pPr>
    <w:rPr>
      <w:rFonts w:ascii="New York" w:eastAsia="Times New Roman" w:hAnsi="New York" w:cs="Tahoma"/>
      <w:sz w:val="24"/>
      <w:szCs w:val="20"/>
      <w:lang w:eastAsia="zh-CN"/>
    </w:rPr>
  </w:style>
  <w:style w:type="paragraph" w:customStyle="1" w:styleId="Titre60">
    <w:name w:val="Titre6"/>
    <w:basedOn w:val="Normal"/>
    <w:next w:val="Corpsdetexte"/>
    <w:rsid w:val="007C75D4"/>
    <w:pPr>
      <w:keepNext/>
      <w:suppressAutoHyphens/>
      <w:spacing w:before="240" w:after="120" w:line="240" w:lineRule="auto"/>
    </w:pPr>
    <w:rPr>
      <w:rFonts w:ascii="Liberation Sans" w:eastAsia="Microsoft YaHei" w:hAnsi="Liberation Sans"/>
      <w:sz w:val="28"/>
      <w:szCs w:val="28"/>
      <w:lang w:eastAsia="zh-CN"/>
    </w:rPr>
  </w:style>
  <w:style w:type="paragraph" w:customStyle="1" w:styleId="Titre50">
    <w:name w:val="Titre5"/>
    <w:basedOn w:val="Normal"/>
    <w:next w:val="Corpsdetexte"/>
    <w:rsid w:val="007C75D4"/>
    <w:pPr>
      <w:keepNext/>
      <w:suppressAutoHyphens/>
      <w:spacing w:before="240" w:after="120" w:line="240" w:lineRule="auto"/>
    </w:pPr>
    <w:rPr>
      <w:rFonts w:eastAsia="Microsoft YaHei"/>
      <w:sz w:val="28"/>
      <w:szCs w:val="28"/>
      <w:lang w:eastAsia="zh-CN"/>
    </w:rPr>
  </w:style>
  <w:style w:type="paragraph" w:customStyle="1" w:styleId="Titre40">
    <w:name w:val="Titre4"/>
    <w:basedOn w:val="Normal"/>
    <w:next w:val="Corpsdetexte"/>
    <w:rsid w:val="007C75D4"/>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Titre30">
    <w:name w:val="Titre3"/>
    <w:basedOn w:val="Normal"/>
    <w:next w:val="Corpsdetexte"/>
    <w:rsid w:val="007C75D4"/>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Titre10">
    <w:name w:val="Titre1"/>
    <w:basedOn w:val="Normal"/>
    <w:next w:val="Corpsdetexte"/>
    <w:rsid w:val="007C75D4"/>
    <w:pPr>
      <w:keepNext/>
      <w:suppressAutoHyphens/>
      <w:spacing w:before="240" w:after="120" w:line="240" w:lineRule="auto"/>
    </w:pPr>
    <w:rPr>
      <w:rFonts w:eastAsia="Lucida Sans Unicode" w:cs="Tahoma"/>
      <w:sz w:val="28"/>
      <w:szCs w:val="28"/>
      <w:lang w:eastAsia="zh-CN"/>
    </w:rPr>
  </w:style>
  <w:style w:type="paragraph" w:customStyle="1" w:styleId="Lgende1">
    <w:name w:val="Légende1"/>
    <w:basedOn w:val="Normal"/>
    <w:rsid w:val="007C75D4"/>
    <w:pPr>
      <w:suppressLineNumbers/>
      <w:suppressAutoHyphens/>
      <w:spacing w:before="120" w:after="120" w:line="240" w:lineRule="auto"/>
    </w:pPr>
    <w:rPr>
      <w:rFonts w:ascii="New York" w:eastAsia="Times New Roman" w:hAnsi="New York" w:cs="Tahoma"/>
      <w:i/>
      <w:iCs/>
      <w:sz w:val="24"/>
      <w:szCs w:val="24"/>
      <w:lang w:eastAsia="zh-CN"/>
    </w:rPr>
  </w:style>
  <w:style w:type="paragraph" w:customStyle="1" w:styleId="En-tteetpieddepage">
    <w:name w:val="En-tête et pied de page"/>
    <w:basedOn w:val="Normal"/>
    <w:rsid w:val="007C75D4"/>
    <w:pPr>
      <w:suppressLineNumbers/>
      <w:tabs>
        <w:tab w:val="center" w:pos="4819"/>
        <w:tab w:val="right" w:pos="9638"/>
      </w:tabs>
      <w:suppressAutoHyphens/>
      <w:spacing w:line="240" w:lineRule="auto"/>
    </w:pPr>
    <w:rPr>
      <w:rFonts w:ascii="New York" w:eastAsia="Times New Roman" w:hAnsi="New York" w:cs="New York"/>
      <w:sz w:val="24"/>
      <w:szCs w:val="20"/>
      <w:lang w:eastAsia="zh-CN"/>
    </w:rPr>
  </w:style>
  <w:style w:type="paragraph" w:customStyle="1" w:styleId="ALINEAS">
    <w:name w:val="ALINEAS"/>
    <w:basedOn w:val="Normal"/>
    <w:rsid w:val="007C75D4"/>
    <w:pPr>
      <w:suppressAutoHyphens/>
      <w:spacing w:after="240" w:line="240" w:lineRule="auto"/>
      <w:ind w:firstLine="1418"/>
      <w:jc w:val="both"/>
    </w:pPr>
    <w:rPr>
      <w:rFonts w:ascii="New York" w:eastAsia="Times New Roman" w:hAnsi="New York" w:cs="New York"/>
      <w:sz w:val="24"/>
      <w:szCs w:val="20"/>
      <w:lang w:eastAsia="zh-CN"/>
    </w:rPr>
  </w:style>
  <w:style w:type="paragraph" w:customStyle="1" w:styleId="Retraitcorpsdetexte21">
    <w:name w:val="Retrait corps de texte 21"/>
    <w:basedOn w:val="Normal"/>
    <w:rsid w:val="007C75D4"/>
    <w:pPr>
      <w:suppressAutoHyphens/>
      <w:spacing w:after="240" w:line="240" w:lineRule="auto"/>
      <w:ind w:firstLine="1134"/>
      <w:jc w:val="both"/>
    </w:pPr>
    <w:rPr>
      <w:rFonts w:ascii="Times New Roman" w:eastAsia="Times New Roman" w:hAnsi="Times New Roman" w:cs="Times New Roman"/>
      <w:sz w:val="28"/>
      <w:szCs w:val="20"/>
      <w:lang w:eastAsia="zh-CN"/>
    </w:rPr>
  </w:style>
  <w:style w:type="paragraph" w:customStyle="1" w:styleId="Retraitcorpsdetexte31">
    <w:name w:val="Retrait corps de texte 31"/>
    <w:basedOn w:val="Normal"/>
    <w:rsid w:val="007C75D4"/>
    <w:pPr>
      <w:suppressAutoHyphens/>
      <w:spacing w:line="240" w:lineRule="auto"/>
      <w:ind w:firstLine="1418"/>
    </w:pPr>
    <w:rPr>
      <w:rFonts w:ascii="New York" w:eastAsia="Times New Roman" w:hAnsi="New York" w:cs="New York"/>
      <w:sz w:val="28"/>
      <w:szCs w:val="20"/>
      <w:lang w:eastAsia="zh-CN"/>
    </w:rPr>
  </w:style>
  <w:style w:type="paragraph" w:customStyle="1" w:styleId="Corpsdetexte21">
    <w:name w:val="Corps de texte 21"/>
    <w:basedOn w:val="Normal"/>
    <w:rsid w:val="007C75D4"/>
    <w:pPr>
      <w:suppressAutoHyphens/>
      <w:spacing w:after="120" w:line="240" w:lineRule="auto"/>
      <w:jc w:val="center"/>
    </w:pPr>
    <w:rPr>
      <w:rFonts w:ascii="Times New Roman" w:eastAsia="Times New Roman" w:hAnsi="Times New Roman" w:cs="Times New Roman"/>
      <w:sz w:val="28"/>
      <w:szCs w:val="20"/>
      <w:lang w:eastAsia="zh-CN"/>
    </w:rPr>
  </w:style>
  <w:style w:type="paragraph" w:customStyle="1" w:styleId="Commentaire1">
    <w:name w:val="Commentaire1"/>
    <w:basedOn w:val="Normal"/>
    <w:rsid w:val="007C75D4"/>
    <w:pPr>
      <w:suppressAutoHyphens/>
      <w:spacing w:line="240" w:lineRule="auto"/>
    </w:pPr>
    <w:rPr>
      <w:rFonts w:ascii="New York" w:eastAsia="Times New Roman" w:hAnsi="New York" w:cs="New York"/>
      <w:sz w:val="20"/>
      <w:szCs w:val="20"/>
      <w:lang w:eastAsia="zh-CN"/>
    </w:rPr>
  </w:style>
  <w:style w:type="paragraph" w:styleId="Commentaire">
    <w:name w:val="annotation text"/>
    <w:basedOn w:val="Normal"/>
    <w:link w:val="CommentaireCar1"/>
    <w:uiPriority w:val="99"/>
    <w:semiHidden/>
    <w:unhideWhenUsed/>
    <w:rsid w:val="007C75D4"/>
    <w:pPr>
      <w:spacing w:line="240" w:lineRule="auto"/>
    </w:pPr>
    <w:rPr>
      <w:sz w:val="20"/>
      <w:szCs w:val="20"/>
    </w:rPr>
  </w:style>
  <w:style w:type="character" w:customStyle="1" w:styleId="CommentaireCar1">
    <w:name w:val="Commentaire Car1"/>
    <w:basedOn w:val="Policepardfaut"/>
    <w:link w:val="Commentaire"/>
    <w:rsid w:val="007C75D4"/>
    <w:rPr>
      <w:rFonts w:ascii="Arial" w:eastAsia="Arial" w:hAnsi="Arial" w:cs="Arial"/>
    </w:rPr>
  </w:style>
  <w:style w:type="paragraph" w:styleId="Objetducommentaire">
    <w:name w:val="annotation subject"/>
    <w:basedOn w:val="Commentaire1"/>
    <w:next w:val="Commentaire1"/>
    <w:link w:val="ObjetducommentaireCar"/>
    <w:rsid w:val="007C75D4"/>
    <w:rPr>
      <w:b/>
      <w:bCs/>
    </w:rPr>
  </w:style>
  <w:style w:type="character" w:customStyle="1" w:styleId="ObjetducommentaireCar">
    <w:name w:val="Objet du commentaire Car"/>
    <w:basedOn w:val="CommentaireCar1"/>
    <w:link w:val="Objetducommentaire"/>
    <w:uiPriority w:val="99"/>
    <w:rsid w:val="007C75D4"/>
    <w:rPr>
      <w:rFonts w:ascii="New York" w:eastAsia="Times New Roman" w:hAnsi="New York" w:cs="New York"/>
      <w:b/>
      <w:bCs/>
      <w:lang w:eastAsia="zh-CN"/>
    </w:rPr>
  </w:style>
  <w:style w:type="paragraph" w:customStyle="1" w:styleId="Commentaire2">
    <w:name w:val="Commentaire2"/>
    <w:basedOn w:val="Normal"/>
    <w:rsid w:val="007C75D4"/>
    <w:pPr>
      <w:suppressAutoHyphens/>
      <w:spacing w:line="240" w:lineRule="auto"/>
    </w:pPr>
    <w:rPr>
      <w:rFonts w:ascii="New York" w:eastAsia="Times New Roman" w:hAnsi="New York" w:cs="New York"/>
      <w:sz w:val="20"/>
      <w:szCs w:val="20"/>
      <w:lang w:eastAsia="zh-CN"/>
    </w:rPr>
  </w:style>
  <w:style w:type="paragraph" w:customStyle="1" w:styleId="Contenudecadre">
    <w:name w:val="Contenu de cadre"/>
    <w:basedOn w:val="Normal"/>
    <w:rsid w:val="007C75D4"/>
    <w:pPr>
      <w:suppressAutoHyphens/>
      <w:spacing w:line="240" w:lineRule="auto"/>
    </w:pPr>
    <w:rPr>
      <w:rFonts w:ascii="New York" w:eastAsia="Times New Roman" w:hAnsi="New York" w:cs="New York"/>
      <w:sz w:val="24"/>
      <w:szCs w:val="20"/>
      <w:lang w:eastAsia="zh-CN"/>
    </w:rPr>
  </w:style>
  <w:style w:type="paragraph" w:customStyle="1" w:styleId="Commentaire3">
    <w:name w:val="Commentaire3"/>
    <w:basedOn w:val="Normal"/>
    <w:rsid w:val="007C75D4"/>
    <w:pPr>
      <w:suppressAutoHyphens/>
      <w:spacing w:line="240" w:lineRule="auto"/>
    </w:pPr>
    <w:rPr>
      <w:rFonts w:ascii="New York" w:eastAsia="Times New Roman" w:hAnsi="New York" w:cs="New York"/>
      <w:sz w:val="20"/>
      <w:szCs w:val="20"/>
      <w:lang w:eastAsia="zh-CN"/>
    </w:rPr>
  </w:style>
  <w:style w:type="paragraph" w:customStyle="1" w:styleId="Contenudetableau">
    <w:name w:val="Contenu de tableau"/>
    <w:basedOn w:val="Normal"/>
    <w:rsid w:val="007C75D4"/>
    <w:pPr>
      <w:widowControl w:val="0"/>
      <w:suppressLineNumbers/>
      <w:suppressAutoHyphens/>
      <w:spacing w:line="240" w:lineRule="auto"/>
    </w:pPr>
    <w:rPr>
      <w:rFonts w:ascii="Times New Roman" w:eastAsia="Times New Roman" w:hAnsi="Times New Roman" w:cs="Arial Unicode MS"/>
      <w:kern w:val="2"/>
      <w:sz w:val="24"/>
      <w:szCs w:val="24"/>
      <w:lang w:eastAsia="zh-CN" w:bidi="hi-IN"/>
    </w:rPr>
  </w:style>
  <w:style w:type="paragraph" w:customStyle="1" w:styleId="Pieddepagegauche2">
    <w:name w:val="Pied de page gauche2"/>
    <w:basedOn w:val="Pieddepage"/>
    <w:rsid w:val="007C75D4"/>
    <w:pPr>
      <w:widowControl w:val="0"/>
      <w:suppressLineNumbers/>
      <w:tabs>
        <w:tab w:val="clear" w:pos="4536"/>
        <w:tab w:val="clear" w:pos="9072"/>
        <w:tab w:val="center" w:pos="4513"/>
        <w:tab w:val="right" w:pos="9026"/>
      </w:tabs>
      <w:suppressAutoHyphens/>
    </w:pPr>
    <w:rPr>
      <w:rFonts w:eastAsia="Times New Roman" w:cs="Arial Unicode MS"/>
      <w:kern w:val="2"/>
      <w:sz w:val="16"/>
      <w:szCs w:val="24"/>
      <w:lang w:eastAsia="zh-CN" w:bidi="hi-IN"/>
    </w:rPr>
  </w:style>
  <w:style w:type="paragraph" w:customStyle="1" w:styleId="Commentaire4">
    <w:name w:val="Commentaire4"/>
    <w:basedOn w:val="Normal"/>
    <w:rsid w:val="007C75D4"/>
    <w:pPr>
      <w:suppressAutoHyphens/>
      <w:spacing w:line="240" w:lineRule="auto"/>
    </w:pPr>
    <w:rPr>
      <w:rFonts w:ascii="New York" w:eastAsia="Times New Roman" w:hAnsi="New York" w:cs="New York"/>
      <w:sz w:val="20"/>
      <w:szCs w:val="20"/>
      <w:lang w:eastAsia="zh-CN"/>
    </w:rPr>
  </w:style>
  <w:style w:type="paragraph" w:styleId="Rvision">
    <w:name w:val="Revision"/>
    <w:rsid w:val="007C75D4"/>
    <w:pPr>
      <w:suppressAutoHyphens/>
    </w:pPr>
    <w:rPr>
      <w:rFonts w:ascii="New York" w:eastAsia="Times New Roman" w:hAnsi="New York" w:cs="New York"/>
      <w:sz w:val="24"/>
      <w:lang w:eastAsia="zh-CN"/>
    </w:rPr>
  </w:style>
  <w:style w:type="paragraph" w:customStyle="1" w:styleId="Titredetableau">
    <w:name w:val="Titre de tableau"/>
    <w:basedOn w:val="Contenudetableau"/>
    <w:rsid w:val="007C75D4"/>
    <w:pPr>
      <w:jc w:val="center"/>
    </w:pPr>
    <w:rPr>
      <w:b/>
      <w:bCs/>
    </w:rPr>
  </w:style>
  <w:style w:type="paragraph" w:customStyle="1" w:styleId="En-ttegauche">
    <w:name w:val="En-tête gauche"/>
    <w:basedOn w:val="En-tte"/>
    <w:rsid w:val="007C75D4"/>
    <w:pPr>
      <w:suppressLineNumbers/>
      <w:tabs>
        <w:tab w:val="clear" w:pos="4536"/>
        <w:tab w:val="clear" w:pos="9072"/>
        <w:tab w:val="center" w:pos="4535"/>
        <w:tab w:val="right" w:pos="9070"/>
      </w:tabs>
      <w:suppressAutoHyphens/>
    </w:pPr>
    <w:rPr>
      <w:rFonts w:ascii="New York" w:eastAsia="Times New Roman" w:hAnsi="New York" w:cs="New York"/>
      <w:sz w:val="24"/>
      <w:szCs w:val="20"/>
      <w:lang w:eastAsia="zh-CN"/>
    </w:rPr>
  </w:style>
  <w:style w:type="character" w:styleId="Marquedecommentaire">
    <w:name w:val="annotation reference"/>
    <w:uiPriority w:val="99"/>
    <w:semiHidden/>
    <w:unhideWhenUsed/>
    <w:rsid w:val="007C75D4"/>
    <w:rPr>
      <w:sz w:val="16"/>
      <w:szCs w:val="16"/>
    </w:rPr>
  </w:style>
  <w:style w:type="character" w:customStyle="1" w:styleId="nom">
    <w:name w:val="nom"/>
    <w:rsid w:val="00015528"/>
  </w:style>
  <w:style w:type="character" w:customStyle="1" w:styleId="FontStyle32">
    <w:name w:val="Font Style32"/>
    <w:rsid w:val="00645D66"/>
    <w:rPr>
      <w:rFonts w:ascii="Times New Roman" w:hAnsi="Times New Roman" w:cs="Times New Roman"/>
      <w:color w:val="000000"/>
      <w:sz w:val="26"/>
      <w:szCs w:val="26"/>
    </w:rPr>
  </w:style>
  <w:style w:type="paragraph" w:customStyle="1" w:styleId="Normalcentr1">
    <w:name w:val="Normal centré1"/>
    <w:basedOn w:val="Normal"/>
    <w:rsid w:val="00645D66"/>
    <w:pPr>
      <w:suppressAutoHyphens/>
      <w:spacing w:line="240" w:lineRule="auto"/>
      <w:ind w:left="-142" w:right="-142"/>
      <w:jc w:val="center"/>
      <w:textAlignment w:val="baseline"/>
    </w:pPr>
    <w:rPr>
      <w:rFonts w:ascii="Times" w:eastAsia="Times New Roman" w:hAnsi="Times" w:cs="Times"/>
      <w:b/>
      <w:kern w:val="1"/>
      <w:sz w:val="28"/>
      <w:szCs w:val="20"/>
      <w:lang w:eastAsia="zh-CN"/>
    </w:rPr>
  </w:style>
  <w:style w:type="paragraph" w:customStyle="1" w:styleId="LO-Normal">
    <w:name w:val="LO-Normal"/>
    <w:rsid w:val="00923F3C"/>
    <w:pPr>
      <w:pBdr>
        <w:top w:val="none" w:sz="0" w:space="0" w:color="000000"/>
        <w:left w:val="none" w:sz="0" w:space="0" w:color="000000"/>
        <w:bottom w:val="none" w:sz="0" w:space="0" w:color="000000"/>
        <w:right w:val="none" w:sz="0" w:space="0" w:color="000000"/>
      </w:pBdr>
      <w:suppressAutoHyphens/>
      <w:textAlignment w:val="baseline"/>
    </w:pPr>
    <w:rPr>
      <w:rFonts w:ascii="Times New Roman" w:eastAsia="Times New Roman" w:hAnsi="Times New Roman"/>
      <w:sz w:val="24"/>
      <w:szCs w:val="24"/>
    </w:rPr>
  </w:style>
  <w:style w:type="table" w:styleId="Grilledutableau">
    <w:name w:val="Table Grid"/>
    <w:basedOn w:val="TableauNormal"/>
    <w:uiPriority w:val="99"/>
    <w:rsid w:val="0007270C"/>
    <w:pPr>
      <w:suppressAutoHyphens/>
    </w:pPr>
    <w:rPr>
      <w:rFonts w:ascii="Liberation Serif" w:eastAsia="SimSun" w:hAnsi="Liberation Serif" w:cs="Arial"/>
      <w:kern w:val="2"/>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71">
    <w:name w:val="WW8Num71"/>
    <w:rsid w:val="00D2396D"/>
    <w:pPr>
      <w:numPr>
        <w:numId w:val="2"/>
      </w:numPr>
    </w:pPr>
  </w:style>
  <w:style w:type="numbering" w:customStyle="1" w:styleId="WW8Num211">
    <w:name w:val="WW8Num211"/>
    <w:rsid w:val="00D2396D"/>
    <w:pPr>
      <w:numPr>
        <w:numId w:val="3"/>
      </w:numPr>
    </w:pPr>
  </w:style>
  <w:style w:type="character" w:customStyle="1" w:styleId="sdsic2">
    <w:name w:val="sdsic2"/>
    <w:rsid w:val="0045436A"/>
  </w:style>
  <w:style w:type="paragraph" w:styleId="Corpsdetexte2">
    <w:name w:val="Body Text 2"/>
    <w:basedOn w:val="Normal"/>
    <w:link w:val="Corpsdetexte2Car"/>
    <w:uiPriority w:val="99"/>
    <w:unhideWhenUsed/>
    <w:rsid w:val="007B5158"/>
    <w:pPr>
      <w:spacing w:after="120" w:line="480" w:lineRule="auto"/>
    </w:pPr>
  </w:style>
  <w:style w:type="character" w:customStyle="1" w:styleId="Corpsdetexte2Car">
    <w:name w:val="Corps de texte 2 Car"/>
    <w:basedOn w:val="Policepardfaut"/>
    <w:link w:val="Corpsdetexte2"/>
    <w:uiPriority w:val="99"/>
    <w:rsid w:val="007B5158"/>
    <w:rPr>
      <w:rFonts w:ascii="Arial" w:eastAsia="Arial" w:hAnsi="Arial" w:cs="Arial"/>
      <w:sz w:val="22"/>
      <w:szCs w:val="22"/>
    </w:rPr>
  </w:style>
  <w:style w:type="paragraph" w:customStyle="1" w:styleId="Entte-Arrt">
    <w:name w:val="Entête-Arrêté"/>
    <w:basedOn w:val="Normal"/>
    <w:rsid w:val="00087245"/>
    <w:pPr>
      <w:tabs>
        <w:tab w:val="left" w:pos="600"/>
      </w:tabs>
      <w:spacing w:before="100" w:beforeAutospacing="1" w:after="100" w:afterAutospacing="1" w:line="240" w:lineRule="auto"/>
      <w:ind w:left="600" w:hanging="600"/>
      <w:jc w:val="both"/>
    </w:pPr>
    <w:rPr>
      <w:rFonts w:ascii="Times New Roman" w:eastAsia="Times New Roman" w:hAnsi="Times New Roman" w:cs="Times New Roman"/>
      <w:sz w:val="24"/>
      <w:szCs w:val="24"/>
    </w:rPr>
  </w:style>
  <w:style w:type="character" w:styleId="Lienhypertextesuivivisit">
    <w:name w:val="FollowedHyperlink"/>
    <w:basedOn w:val="Policepardfaut"/>
    <w:rsid w:val="00087245"/>
    <w:rPr>
      <w:rFonts w:cs="Times New Roman"/>
      <w:color w:val="954F72"/>
      <w:u w:val="single"/>
    </w:rPr>
  </w:style>
  <w:style w:type="paragraph" w:customStyle="1" w:styleId="msonormal0">
    <w:name w:val="msonormal"/>
    <w:basedOn w:val="Normal"/>
    <w:uiPriority w:val="99"/>
    <w:rsid w:val="00087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087245"/>
    <w:pPr>
      <w:spacing w:before="100" w:beforeAutospacing="1" w:after="100" w:afterAutospacing="1" w:line="240" w:lineRule="auto"/>
    </w:pPr>
    <w:rPr>
      <w:rFonts w:ascii="Marianne" w:eastAsia="Times New Roman" w:hAnsi="Marianne" w:cs="Times New Roman"/>
      <w:sz w:val="20"/>
      <w:szCs w:val="20"/>
    </w:rPr>
  </w:style>
  <w:style w:type="paragraph" w:styleId="Notedebasdepage">
    <w:name w:val="footnote text"/>
    <w:basedOn w:val="Normal"/>
    <w:link w:val="NotedebasdepageCar"/>
    <w:uiPriority w:val="99"/>
    <w:semiHidden/>
    <w:rsid w:val="00D119CA"/>
    <w:pPr>
      <w:spacing w:line="240" w:lineRule="auto"/>
    </w:pPr>
    <w:rPr>
      <w:rFonts w:ascii="Calibri" w:eastAsia="Calibri" w:hAnsi="Calibri" w:cs="Times New Roman"/>
      <w:sz w:val="20"/>
      <w:szCs w:val="20"/>
      <w:lang w:eastAsia="en-US"/>
    </w:rPr>
  </w:style>
  <w:style w:type="character" w:customStyle="1" w:styleId="NotedebasdepageCar">
    <w:name w:val="Note de bas de page Car"/>
    <w:basedOn w:val="Policepardfaut"/>
    <w:link w:val="Notedebasdepage"/>
    <w:uiPriority w:val="99"/>
    <w:semiHidden/>
    <w:rsid w:val="00D119CA"/>
    <w:rPr>
      <w:lang w:eastAsia="en-US"/>
    </w:rPr>
  </w:style>
  <w:style w:type="character" w:styleId="Appelnotedebasdep">
    <w:name w:val="footnote reference"/>
    <w:basedOn w:val="Policepardfaut"/>
    <w:uiPriority w:val="99"/>
    <w:semiHidden/>
    <w:rsid w:val="00D119CA"/>
    <w:rPr>
      <w:rFonts w:cs="Times New Roman"/>
      <w:vertAlign w:val="superscript"/>
    </w:rPr>
  </w:style>
  <w:style w:type="character" w:customStyle="1" w:styleId="BodyText2Char">
    <w:name w:val="Body Text 2 Char"/>
    <w:locked/>
    <w:rsid w:val="00F56AE5"/>
    <w:rPr>
      <w:rFonts w:ascii="Times New Roman" w:hAnsi="Times New Roman"/>
      <w:b/>
      <w:sz w:val="24"/>
      <w:lang w:eastAsia="fr-FR"/>
    </w:rPr>
  </w:style>
  <w:style w:type="character" w:customStyle="1" w:styleId="Corpsdetexte2Car1">
    <w:name w:val="Corps de texte 2 Car1"/>
    <w:basedOn w:val="Policepardfaut"/>
    <w:rsid w:val="00F56AE5"/>
    <w:rPr>
      <w:rFonts w:cs="Times New Roman"/>
    </w:rPr>
  </w:style>
  <w:style w:type="numbering" w:customStyle="1" w:styleId="Style1">
    <w:name w:val="Style1"/>
    <w:rsid w:val="00B95CE6"/>
    <w:pPr>
      <w:numPr>
        <w:numId w:val="8"/>
      </w:numPr>
    </w:pPr>
  </w:style>
  <w:style w:type="character" w:customStyle="1" w:styleId="lev1">
    <w:name w:val="Élevé1"/>
    <w:basedOn w:val="Policepardfaut1"/>
    <w:rsid w:val="00FB7554"/>
    <w:rPr>
      <w:rFonts w:cs="Times New Roman"/>
      <w:b/>
      <w:bCs/>
    </w:rPr>
  </w:style>
  <w:style w:type="paragraph" w:customStyle="1" w:styleId="Default">
    <w:name w:val="Default"/>
    <w:rsid w:val="00FB7554"/>
    <w:pPr>
      <w:suppressAutoHyphens/>
    </w:pPr>
    <w:rPr>
      <w:rFonts w:ascii="Times New Roman" w:eastAsia="Times New Roman" w:hAnsi="Times New Roman"/>
      <w:color w:val="000000"/>
      <w:sz w:val="24"/>
      <w:szCs w:val="24"/>
    </w:rPr>
  </w:style>
  <w:style w:type="paragraph" w:customStyle="1" w:styleId="Paragraphedeliste1">
    <w:name w:val="Paragraphe de liste1"/>
    <w:basedOn w:val="Normal"/>
    <w:rsid w:val="000504D0"/>
    <w:pPr>
      <w:widowControl w:val="0"/>
      <w:suppressAutoHyphens/>
      <w:spacing w:line="240" w:lineRule="auto"/>
      <w:ind w:left="720"/>
      <w:contextualSpacing/>
    </w:pPr>
    <w:rPr>
      <w:rFonts w:ascii="Times New Roman" w:eastAsia="Arial Unicode MS" w:hAnsi="Times New Roman" w:cs="Mangal"/>
      <w:kern w:val="2"/>
      <w:sz w:val="24"/>
      <w:szCs w:val="21"/>
      <w:lang w:eastAsia="zh-CN" w:bidi="hi-IN"/>
    </w:rPr>
  </w:style>
  <w:style w:type="character" w:customStyle="1" w:styleId="Heading1Char">
    <w:name w:val="Heading 1 Char"/>
    <w:basedOn w:val="Policepardfaut1"/>
    <w:rsid w:val="00000E25"/>
    <w:rPr>
      <w:rFonts w:ascii="Times New Roman" w:hAnsi="Times New Roman" w:cs="Times New Roman"/>
      <w:b/>
      <w:bCs/>
      <w:caps/>
      <w:kern w:val="2"/>
      <w:sz w:val="32"/>
      <w:szCs w:val="32"/>
    </w:rPr>
  </w:style>
  <w:style w:type="character" w:customStyle="1" w:styleId="Heading2Char">
    <w:name w:val="Heading 2 Char"/>
    <w:basedOn w:val="Policepardfaut1"/>
    <w:rsid w:val="00000E25"/>
    <w:rPr>
      <w:rFonts w:ascii="Times New Roman" w:hAnsi="Times New Roman" w:cs="Times New Roman"/>
      <w:b/>
      <w:bCs/>
      <w:sz w:val="28"/>
      <w:szCs w:val="28"/>
    </w:rPr>
  </w:style>
  <w:style w:type="character" w:customStyle="1" w:styleId="Heading3Char">
    <w:name w:val="Heading 3 Char"/>
    <w:basedOn w:val="Policepardfaut1"/>
    <w:rsid w:val="00000E25"/>
    <w:rPr>
      <w:rFonts w:ascii="Times New Roman" w:hAnsi="Times New Roman" w:cs="Times New Roman"/>
      <w:b/>
      <w:bCs/>
      <w:sz w:val="26"/>
      <w:szCs w:val="26"/>
      <w:u w:val="single"/>
    </w:rPr>
  </w:style>
  <w:style w:type="character" w:customStyle="1" w:styleId="BodyTextChar">
    <w:name w:val="Body Text Char"/>
    <w:basedOn w:val="Policepardfaut1"/>
    <w:rsid w:val="00000E25"/>
    <w:rPr>
      <w:rFonts w:ascii="Times New Roman" w:hAnsi="Times New Roman" w:cs="Times New Roman"/>
      <w:sz w:val="24"/>
      <w:szCs w:val="24"/>
    </w:rPr>
  </w:style>
  <w:style w:type="character" w:customStyle="1" w:styleId="HeaderChar">
    <w:name w:val="Header Char"/>
    <w:rsid w:val="00000E25"/>
    <w:rPr>
      <w:rFonts w:ascii="Times New Roman" w:hAnsi="Times New Roman" w:cs="Times New Roman"/>
      <w:sz w:val="24"/>
    </w:rPr>
  </w:style>
  <w:style w:type="character" w:customStyle="1" w:styleId="HeaderChar1">
    <w:name w:val="Header Char1"/>
    <w:basedOn w:val="Policepardfaut1"/>
    <w:rsid w:val="00000E25"/>
    <w:rPr>
      <w:rFonts w:ascii="Times New Roman" w:hAnsi="Times New Roman" w:cs="Times New Roman"/>
      <w:sz w:val="24"/>
      <w:szCs w:val="24"/>
    </w:rPr>
  </w:style>
  <w:style w:type="character" w:customStyle="1" w:styleId="FooterChar">
    <w:name w:val="Footer Char"/>
    <w:rsid w:val="00000E25"/>
    <w:rPr>
      <w:rFonts w:ascii="Times New Roman" w:hAnsi="Times New Roman" w:cs="Times New Roman"/>
      <w:b/>
      <w:sz w:val="24"/>
    </w:rPr>
  </w:style>
  <w:style w:type="character" w:customStyle="1" w:styleId="FooterChar1">
    <w:name w:val="Footer Char1"/>
    <w:basedOn w:val="Policepardfaut1"/>
    <w:rsid w:val="00000E25"/>
    <w:rPr>
      <w:rFonts w:ascii="Times New Roman" w:hAnsi="Times New Roman" w:cs="Times New Roman"/>
      <w:sz w:val="24"/>
      <w:szCs w:val="24"/>
    </w:rPr>
  </w:style>
  <w:style w:type="character" w:customStyle="1" w:styleId="BodyText2Char1">
    <w:name w:val="Body Text 2 Char1"/>
    <w:basedOn w:val="Policepardfaut1"/>
    <w:rsid w:val="00000E25"/>
    <w:rPr>
      <w:rFonts w:ascii="Times New Roman" w:hAnsi="Times New Roman" w:cs="Times New Roman"/>
      <w:sz w:val="24"/>
      <w:szCs w:val="24"/>
    </w:rPr>
  </w:style>
  <w:style w:type="character" w:customStyle="1" w:styleId="BalloonTextChar">
    <w:name w:val="Balloon Text Char"/>
    <w:rsid w:val="00000E25"/>
    <w:rPr>
      <w:rFonts w:ascii="Tahoma" w:hAnsi="Tahoma" w:cs="Tahoma"/>
      <w:sz w:val="16"/>
    </w:rPr>
  </w:style>
  <w:style w:type="character" w:customStyle="1" w:styleId="BalloonTextChar1">
    <w:name w:val="Balloon Text Char1"/>
    <w:basedOn w:val="Policepardfaut1"/>
    <w:rsid w:val="00000E25"/>
    <w:rPr>
      <w:rFonts w:ascii="Times New Roman" w:hAnsi="Times New Roman" w:cs="Times New Roman"/>
      <w:sz w:val="2"/>
    </w:rPr>
  </w:style>
  <w:style w:type="character" w:customStyle="1" w:styleId="En-tteCar1">
    <w:name w:val="En-tête Car1"/>
    <w:rsid w:val="00000E25"/>
    <w:rPr>
      <w:rFonts w:ascii="Times New Roman" w:hAnsi="Times New Roman" w:cs="Times New Roman"/>
      <w:sz w:val="24"/>
    </w:rPr>
  </w:style>
  <w:style w:type="character" w:customStyle="1" w:styleId="PieddepageCar1">
    <w:name w:val="Pied de page Car1"/>
    <w:rsid w:val="00000E25"/>
    <w:rPr>
      <w:rFonts w:ascii="Times New Roman" w:hAnsi="Times New Roman" w:cs="Times New Roman"/>
      <w:sz w:val="24"/>
    </w:rPr>
  </w:style>
  <w:style w:type="character" w:customStyle="1" w:styleId="TextedebullesCar1">
    <w:name w:val="Texte de bulles Car1"/>
    <w:rsid w:val="00000E25"/>
    <w:rPr>
      <w:rFonts w:ascii="Tahoma" w:hAnsi="Tahoma" w:cs="Tahoma"/>
      <w:sz w:val="16"/>
    </w:rPr>
  </w:style>
  <w:style w:type="character" w:customStyle="1" w:styleId="CommentTextChar">
    <w:name w:val="Comment Text Char"/>
    <w:basedOn w:val="Policepardfaut1"/>
    <w:rsid w:val="00000E25"/>
    <w:rPr>
      <w:rFonts w:ascii="Times New Roman" w:hAnsi="Times New Roman" w:cs="Times New Roman"/>
      <w:sz w:val="20"/>
      <w:szCs w:val="20"/>
    </w:rPr>
  </w:style>
  <w:style w:type="character" w:customStyle="1" w:styleId="CommentSubjectChar">
    <w:name w:val="Comment Subject Char"/>
    <w:basedOn w:val="CommentTextChar"/>
    <w:rsid w:val="00000E25"/>
    <w:rPr>
      <w:b/>
      <w:bCs/>
    </w:rPr>
  </w:style>
  <w:style w:type="paragraph" w:customStyle="1" w:styleId="xl67">
    <w:name w:val="xl67"/>
    <w:basedOn w:val="Normal"/>
    <w:rsid w:val="00000E25"/>
    <w:pPr>
      <w:suppressAutoHyphens/>
      <w:spacing w:before="280" w:after="280" w:line="240" w:lineRule="auto"/>
      <w:jc w:val="center"/>
      <w:textAlignment w:val="center"/>
    </w:pPr>
    <w:rPr>
      <w:rFonts w:ascii="Times New Roman" w:eastAsia="Calibri" w:hAnsi="Times New Roman" w:cs="Times New Roman"/>
      <w:sz w:val="24"/>
      <w:szCs w:val="24"/>
      <w:lang w:eastAsia="zh-CN"/>
    </w:rPr>
  </w:style>
  <w:style w:type="paragraph" w:customStyle="1" w:styleId="xl68">
    <w:name w:val="xl68"/>
    <w:basedOn w:val="Normal"/>
    <w:rsid w:val="00000E25"/>
    <w:pPr>
      <w:suppressAutoHyphens/>
      <w:spacing w:before="280" w:after="280" w:line="240" w:lineRule="auto"/>
      <w:jc w:val="center"/>
      <w:textAlignment w:val="center"/>
    </w:pPr>
    <w:rPr>
      <w:rFonts w:eastAsia="Calibri"/>
      <w:b/>
      <w:bCs/>
      <w:sz w:val="24"/>
      <w:szCs w:val="24"/>
      <w:lang w:eastAsia="zh-CN"/>
    </w:rPr>
  </w:style>
  <w:style w:type="paragraph" w:customStyle="1" w:styleId="xl69">
    <w:name w:val="xl69"/>
    <w:basedOn w:val="Normal"/>
    <w:rsid w:val="00000E25"/>
    <w:pPr>
      <w:suppressAutoHyphens/>
      <w:spacing w:before="280" w:after="280" w:line="240" w:lineRule="auto"/>
      <w:jc w:val="center"/>
      <w:textAlignment w:val="center"/>
    </w:pPr>
    <w:rPr>
      <w:rFonts w:eastAsia="Calibri"/>
      <w:sz w:val="24"/>
      <w:szCs w:val="24"/>
      <w:lang w:eastAsia="zh-CN"/>
    </w:rPr>
  </w:style>
  <w:style w:type="paragraph" w:customStyle="1" w:styleId="xl70">
    <w:name w:val="xl70"/>
    <w:basedOn w:val="Normal"/>
    <w:rsid w:val="00000E25"/>
    <w:pPr>
      <w:suppressAutoHyphens/>
      <w:spacing w:before="280" w:after="280" w:line="240" w:lineRule="auto"/>
      <w:jc w:val="center"/>
      <w:textAlignment w:val="center"/>
    </w:pPr>
    <w:rPr>
      <w:rFonts w:eastAsia="Calibri"/>
      <w:color w:val="000000"/>
      <w:sz w:val="24"/>
      <w:szCs w:val="24"/>
      <w:lang w:eastAsia="zh-CN"/>
    </w:rPr>
  </w:style>
  <w:style w:type="paragraph" w:customStyle="1" w:styleId="xl71">
    <w:name w:val="xl71"/>
    <w:basedOn w:val="Normal"/>
    <w:rsid w:val="00000E25"/>
    <w:pPr>
      <w:pBdr>
        <w:top w:val="single" w:sz="4" w:space="0" w:color="C0C0C0"/>
        <w:left w:val="single" w:sz="4" w:space="0" w:color="C0C0C0"/>
        <w:bottom w:val="single" w:sz="4" w:space="0" w:color="C0C0C0"/>
        <w:right w:val="single" w:sz="4" w:space="0" w:color="C0C0C0"/>
      </w:pBdr>
      <w:suppressAutoHyphens/>
      <w:spacing w:before="280" w:after="280" w:line="240" w:lineRule="auto"/>
      <w:jc w:val="center"/>
      <w:textAlignment w:val="center"/>
    </w:pPr>
    <w:rPr>
      <w:rFonts w:eastAsia="Calibri"/>
      <w:color w:val="000000"/>
      <w:sz w:val="24"/>
      <w:szCs w:val="24"/>
      <w:lang w:eastAsia="zh-CN"/>
    </w:rPr>
  </w:style>
  <w:style w:type="paragraph" w:customStyle="1" w:styleId="xl72">
    <w:name w:val="xl72"/>
    <w:basedOn w:val="Normal"/>
    <w:rsid w:val="00000E25"/>
    <w:pPr>
      <w:pBdr>
        <w:top w:val="single" w:sz="4" w:space="0" w:color="C0C0C0"/>
        <w:left w:val="single" w:sz="4" w:space="0" w:color="C0C0C0"/>
        <w:bottom w:val="single" w:sz="4" w:space="0" w:color="C0C0C0"/>
        <w:right w:val="single" w:sz="4" w:space="0" w:color="C0C0C0"/>
      </w:pBdr>
      <w:suppressAutoHyphens/>
      <w:spacing w:before="280" w:after="280" w:line="240" w:lineRule="auto"/>
      <w:jc w:val="center"/>
      <w:textAlignment w:val="center"/>
    </w:pPr>
    <w:rPr>
      <w:rFonts w:eastAsia="Calibri"/>
      <w:sz w:val="24"/>
      <w:szCs w:val="24"/>
      <w:lang w:eastAsia="zh-CN"/>
    </w:rPr>
  </w:style>
  <w:style w:type="paragraph" w:customStyle="1" w:styleId="xl73">
    <w:name w:val="xl73"/>
    <w:basedOn w:val="Normal"/>
    <w:rsid w:val="00000E25"/>
    <w:pPr>
      <w:suppressAutoHyphens/>
      <w:spacing w:before="280" w:after="280" w:line="240" w:lineRule="auto"/>
      <w:jc w:val="center"/>
    </w:pPr>
    <w:rPr>
      <w:rFonts w:eastAsia="Calibri"/>
      <w:color w:val="000000"/>
      <w:sz w:val="24"/>
      <w:szCs w:val="24"/>
      <w:lang w:eastAsia="zh-CN"/>
    </w:rPr>
  </w:style>
  <w:style w:type="paragraph" w:customStyle="1" w:styleId="xl74">
    <w:name w:val="xl74"/>
    <w:basedOn w:val="Normal"/>
    <w:rsid w:val="00000E25"/>
    <w:pPr>
      <w:pBdr>
        <w:top w:val="single" w:sz="4" w:space="0" w:color="C0C0C0"/>
        <w:left w:val="single" w:sz="4" w:space="0" w:color="C0C0C0"/>
        <w:bottom w:val="single" w:sz="4" w:space="0" w:color="C0C0C0"/>
        <w:right w:val="single" w:sz="4" w:space="0" w:color="C0C0C0"/>
      </w:pBdr>
      <w:suppressAutoHyphens/>
      <w:spacing w:before="280" w:after="280" w:line="240" w:lineRule="auto"/>
      <w:jc w:val="center"/>
    </w:pPr>
    <w:rPr>
      <w:rFonts w:eastAsia="Calibri"/>
      <w:color w:val="000000"/>
      <w:sz w:val="24"/>
      <w:szCs w:val="24"/>
      <w:lang w:eastAsia="zh-CN"/>
    </w:rPr>
  </w:style>
  <w:style w:type="paragraph" w:customStyle="1" w:styleId="xl75">
    <w:name w:val="xl75"/>
    <w:basedOn w:val="Normal"/>
    <w:rsid w:val="00000E25"/>
    <w:pPr>
      <w:suppressAutoHyphens/>
      <w:spacing w:before="280" w:after="280" w:line="240" w:lineRule="auto"/>
      <w:jc w:val="center"/>
      <w:textAlignment w:val="center"/>
    </w:pPr>
    <w:rPr>
      <w:rFonts w:eastAsia="Calibri"/>
      <w:color w:val="000000"/>
      <w:sz w:val="24"/>
      <w:szCs w:val="24"/>
      <w:lang w:eastAsia="zh-CN"/>
    </w:rPr>
  </w:style>
  <w:style w:type="paragraph" w:customStyle="1" w:styleId="xl76">
    <w:name w:val="xl76"/>
    <w:basedOn w:val="Normal"/>
    <w:rsid w:val="00000E25"/>
    <w:pPr>
      <w:pBdr>
        <w:top w:val="single" w:sz="4" w:space="0" w:color="C0C0C0"/>
        <w:left w:val="single" w:sz="4" w:space="0" w:color="C0C0C0"/>
        <w:bottom w:val="single" w:sz="4" w:space="0" w:color="C0C0C0"/>
        <w:right w:val="single" w:sz="4" w:space="0" w:color="C0C0C0"/>
      </w:pBdr>
      <w:suppressAutoHyphens/>
      <w:spacing w:before="280" w:after="280" w:line="240" w:lineRule="auto"/>
      <w:jc w:val="center"/>
      <w:textAlignment w:val="center"/>
    </w:pPr>
    <w:rPr>
      <w:rFonts w:eastAsia="Calibri"/>
      <w:sz w:val="24"/>
      <w:szCs w:val="24"/>
      <w:lang w:eastAsia="zh-CN"/>
    </w:rPr>
  </w:style>
  <w:style w:type="paragraph" w:customStyle="1" w:styleId="xl77">
    <w:name w:val="xl77"/>
    <w:basedOn w:val="Normal"/>
    <w:rsid w:val="00000E25"/>
    <w:pPr>
      <w:suppressAutoHyphens/>
      <w:spacing w:before="280" w:after="280" w:line="240" w:lineRule="auto"/>
      <w:jc w:val="center"/>
      <w:textAlignment w:val="center"/>
    </w:pPr>
    <w:rPr>
      <w:rFonts w:eastAsia="Calibri"/>
      <w:sz w:val="24"/>
      <w:szCs w:val="24"/>
      <w:lang w:eastAsia="zh-CN"/>
    </w:rPr>
  </w:style>
  <w:style w:type="paragraph" w:customStyle="1" w:styleId="xl78">
    <w:name w:val="xl78"/>
    <w:basedOn w:val="Normal"/>
    <w:rsid w:val="00000E25"/>
    <w:pPr>
      <w:suppressAutoHyphens/>
      <w:spacing w:before="280" w:after="280" w:line="240" w:lineRule="auto"/>
      <w:jc w:val="center"/>
    </w:pPr>
    <w:rPr>
      <w:rFonts w:eastAsia="Calibri"/>
      <w:sz w:val="24"/>
      <w:szCs w:val="24"/>
      <w:lang w:eastAsia="zh-CN"/>
    </w:rPr>
  </w:style>
  <w:style w:type="paragraph" w:customStyle="1" w:styleId="xl79">
    <w:name w:val="xl79"/>
    <w:basedOn w:val="Normal"/>
    <w:rsid w:val="00000E25"/>
    <w:pPr>
      <w:pBdr>
        <w:top w:val="single" w:sz="4" w:space="0" w:color="C0C0C0"/>
        <w:left w:val="single" w:sz="4" w:space="0" w:color="C0C0C0"/>
        <w:bottom w:val="single" w:sz="4" w:space="0" w:color="C0C0C0"/>
        <w:right w:val="single" w:sz="4" w:space="0" w:color="C0C0C0"/>
      </w:pBdr>
      <w:suppressAutoHyphens/>
      <w:spacing w:before="280" w:after="280" w:line="240" w:lineRule="auto"/>
      <w:jc w:val="center"/>
    </w:pPr>
    <w:rPr>
      <w:rFonts w:eastAsia="Calibri"/>
      <w:sz w:val="24"/>
      <w:szCs w:val="24"/>
      <w:lang w:eastAsia="zh-CN"/>
    </w:rPr>
  </w:style>
  <w:style w:type="paragraph" w:customStyle="1" w:styleId="xl80">
    <w:name w:val="xl80"/>
    <w:basedOn w:val="Normal"/>
    <w:rsid w:val="00000E25"/>
    <w:pPr>
      <w:pBdr>
        <w:top w:val="single" w:sz="4" w:space="0" w:color="000000"/>
        <w:left w:val="none" w:sz="0" w:space="0" w:color="000000"/>
        <w:bottom w:val="single" w:sz="4" w:space="0" w:color="000000"/>
        <w:right w:val="none" w:sz="0" w:space="0" w:color="000000"/>
      </w:pBdr>
      <w:suppressAutoHyphens/>
      <w:spacing w:before="280" w:after="280" w:line="240" w:lineRule="auto"/>
      <w:jc w:val="center"/>
      <w:textAlignment w:val="center"/>
    </w:pPr>
    <w:rPr>
      <w:rFonts w:eastAsia="Calibri"/>
      <w:b/>
      <w:bCs/>
      <w:sz w:val="24"/>
      <w:szCs w:val="24"/>
      <w:lang w:eastAsia="zh-CN"/>
    </w:rPr>
  </w:style>
  <w:style w:type="paragraph" w:customStyle="1" w:styleId="xl66">
    <w:name w:val="xl66"/>
    <w:basedOn w:val="Normal"/>
    <w:rsid w:val="00000E2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pPr>
    <w:rPr>
      <w:rFonts w:eastAsia="Calibri"/>
      <w:color w:val="000000"/>
      <w:sz w:val="24"/>
      <w:szCs w:val="24"/>
      <w:lang w:eastAsia="zh-CN"/>
    </w:rPr>
  </w:style>
  <w:style w:type="paragraph" w:customStyle="1" w:styleId="xl81">
    <w:name w:val="xl81"/>
    <w:basedOn w:val="Normal"/>
    <w:rsid w:val="00000E25"/>
    <w:pPr>
      <w:pBdr>
        <w:top w:val="none" w:sz="0" w:space="0" w:color="000000"/>
        <w:left w:val="none" w:sz="0" w:space="0" w:color="000000"/>
        <w:bottom w:val="single" w:sz="8" w:space="0" w:color="000000"/>
        <w:right w:val="none" w:sz="0" w:space="0" w:color="000000"/>
      </w:pBdr>
      <w:shd w:val="clear" w:color="auto" w:fill="FFFFFF"/>
      <w:suppressAutoHyphens/>
      <w:spacing w:before="280" w:after="280" w:line="240" w:lineRule="auto"/>
      <w:jc w:val="center"/>
      <w:textAlignment w:val="center"/>
    </w:pPr>
    <w:rPr>
      <w:rFonts w:eastAsia="Calibri"/>
      <w:sz w:val="24"/>
      <w:szCs w:val="24"/>
      <w:lang w:eastAsia="zh-CN"/>
    </w:rPr>
  </w:style>
  <w:style w:type="paragraph" w:customStyle="1" w:styleId="xl82">
    <w:name w:val="xl82"/>
    <w:basedOn w:val="Normal"/>
    <w:rsid w:val="00000E25"/>
    <w:pPr>
      <w:pBdr>
        <w:top w:val="single" w:sz="4" w:space="0" w:color="000000"/>
        <w:left w:val="single" w:sz="8" w:space="0" w:color="000000"/>
        <w:bottom w:val="single" w:sz="4" w:space="0" w:color="000000"/>
        <w:right w:val="single" w:sz="8" w:space="0" w:color="000000"/>
      </w:pBdr>
      <w:suppressAutoHyphens/>
      <w:spacing w:before="280" w:after="280" w:line="240" w:lineRule="auto"/>
      <w:jc w:val="center"/>
      <w:textAlignment w:val="center"/>
    </w:pPr>
    <w:rPr>
      <w:rFonts w:eastAsia="Calibri"/>
      <w:sz w:val="24"/>
      <w:szCs w:val="24"/>
      <w:lang w:eastAsia="zh-CN"/>
    </w:rPr>
  </w:style>
  <w:style w:type="paragraph" w:customStyle="1" w:styleId="xl83">
    <w:name w:val="xl83"/>
    <w:basedOn w:val="Normal"/>
    <w:rsid w:val="00000E25"/>
    <w:pPr>
      <w:pBdr>
        <w:top w:val="single" w:sz="4" w:space="0" w:color="000000"/>
        <w:left w:val="none" w:sz="0" w:space="0" w:color="000000"/>
        <w:bottom w:val="single" w:sz="4" w:space="0" w:color="000000"/>
        <w:right w:val="none" w:sz="0" w:space="0" w:color="000000"/>
      </w:pBdr>
      <w:suppressAutoHyphens/>
      <w:spacing w:before="280" w:after="280" w:line="240" w:lineRule="auto"/>
      <w:jc w:val="center"/>
      <w:textAlignment w:val="center"/>
    </w:pPr>
    <w:rPr>
      <w:rFonts w:eastAsia="Calibri"/>
      <w:sz w:val="24"/>
      <w:szCs w:val="24"/>
      <w:lang w:eastAsia="zh-CN"/>
    </w:rPr>
  </w:style>
  <w:style w:type="paragraph" w:customStyle="1" w:styleId="xl84">
    <w:name w:val="xl84"/>
    <w:basedOn w:val="Normal"/>
    <w:rsid w:val="00000E25"/>
    <w:pPr>
      <w:pBdr>
        <w:top w:val="single" w:sz="4" w:space="0" w:color="000000"/>
        <w:left w:val="none" w:sz="0" w:space="0" w:color="000000"/>
        <w:bottom w:val="none" w:sz="0" w:space="0" w:color="000000"/>
        <w:right w:val="none" w:sz="0" w:space="0" w:color="000000"/>
      </w:pBdr>
      <w:shd w:val="clear" w:color="auto" w:fill="FFFFFF"/>
      <w:suppressAutoHyphens/>
      <w:spacing w:before="280" w:after="280" w:line="240" w:lineRule="auto"/>
      <w:jc w:val="center"/>
      <w:textAlignment w:val="center"/>
    </w:pPr>
    <w:rPr>
      <w:rFonts w:eastAsia="Calibri"/>
      <w:sz w:val="24"/>
      <w:szCs w:val="24"/>
      <w:lang w:eastAsia="zh-CN"/>
    </w:rPr>
  </w:style>
  <w:style w:type="paragraph" w:customStyle="1" w:styleId="xl85">
    <w:name w:val="xl85"/>
    <w:basedOn w:val="Normal"/>
    <w:rsid w:val="00000E25"/>
    <w:pPr>
      <w:pBdr>
        <w:top w:val="single" w:sz="4" w:space="0" w:color="000000"/>
        <w:left w:val="single" w:sz="8" w:space="0" w:color="000000"/>
        <w:bottom w:val="none" w:sz="0" w:space="0" w:color="000000"/>
        <w:right w:val="single" w:sz="8" w:space="0" w:color="000000"/>
      </w:pBdr>
      <w:shd w:val="clear" w:color="auto" w:fill="FFFFFF"/>
      <w:suppressAutoHyphens/>
      <w:spacing w:before="280" w:after="280" w:line="240" w:lineRule="auto"/>
      <w:jc w:val="center"/>
      <w:textAlignment w:val="center"/>
    </w:pPr>
    <w:rPr>
      <w:rFonts w:eastAsia="Calibri"/>
      <w:sz w:val="24"/>
      <w:szCs w:val="24"/>
      <w:lang w:eastAsia="zh-CN"/>
    </w:rPr>
  </w:style>
  <w:style w:type="paragraph" w:customStyle="1" w:styleId="xl86">
    <w:name w:val="xl86"/>
    <w:basedOn w:val="Normal"/>
    <w:rsid w:val="00000E25"/>
    <w:pPr>
      <w:pBdr>
        <w:top w:val="none" w:sz="0" w:space="0" w:color="000000"/>
        <w:left w:val="single" w:sz="8" w:space="0" w:color="000000"/>
        <w:bottom w:val="single" w:sz="8" w:space="0" w:color="000000"/>
        <w:right w:val="single" w:sz="8" w:space="0" w:color="000000"/>
      </w:pBdr>
      <w:shd w:val="clear" w:color="auto" w:fill="FFFFFF"/>
      <w:suppressAutoHyphens/>
      <w:spacing w:before="280" w:after="280" w:line="240" w:lineRule="auto"/>
      <w:jc w:val="center"/>
      <w:textAlignment w:val="center"/>
    </w:pPr>
    <w:rPr>
      <w:rFonts w:eastAsia="Calibri"/>
      <w:sz w:val="24"/>
      <w:szCs w:val="24"/>
      <w:lang w:eastAsia="zh-CN"/>
    </w:rPr>
  </w:style>
  <w:style w:type="paragraph" w:customStyle="1" w:styleId="xl87">
    <w:name w:val="xl87"/>
    <w:basedOn w:val="Normal"/>
    <w:rsid w:val="00000E25"/>
    <w:pPr>
      <w:pBdr>
        <w:top w:val="none" w:sz="0" w:space="0" w:color="000000"/>
        <w:left w:val="none" w:sz="0" w:space="0" w:color="000000"/>
        <w:bottom w:val="single" w:sz="8" w:space="0" w:color="000000"/>
        <w:right w:val="none" w:sz="0" w:space="0" w:color="000000"/>
      </w:pBdr>
      <w:shd w:val="clear" w:color="auto" w:fill="FFFFFF"/>
      <w:suppressAutoHyphens/>
      <w:spacing w:before="280" w:after="280" w:line="240" w:lineRule="auto"/>
      <w:jc w:val="center"/>
      <w:textAlignment w:val="center"/>
    </w:pPr>
    <w:rPr>
      <w:rFonts w:eastAsia="Calibri"/>
      <w:sz w:val="24"/>
      <w:szCs w:val="24"/>
      <w:lang w:eastAsia="zh-CN"/>
    </w:rPr>
  </w:style>
  <w:style w:type="paragraph" w:customStyle="1" w:styleId="Paragraphedeliste2">
    <w:name w:val="Paragraphe de liste2"/>
    <w:basedOn w:val="Normal"/>
    <w:rsid w:val="00EC1825"/>
    <w:pPr>
      <w:widowControl w:val="0"/>
      <w:suppressAutoHyphens/>
      <w:spacing w:line="240" w:lineRule="auto"/>
      <w:ind w:left="720"/>
      <w:contextualSpacing/>
    </w:pPr>
    <w:rPr>
      <w:rFonts w:ascii="Times New Roman" w:eastAsia="Arial Unicode MS" w:hAnsi="Times New Roman" w:cs="Mangal"/>
      <w:kern w:val="2"/>
      <w:sz w:val="24"/>
      <w:szCs w:val="21"/>
      <w:lang w:eastAsia="zh-CN" w:bidi="hi-IN"/>
    </w:rPr>
  </w:style>
  <w:style w:type="character" w:customStyle="1" w:styleId="WW8Num8z4">
    <w:name w:val="WW8Num8z4"/>
    <w:rsid w:val="00995F56"/>
  </w:style>
  <w:style w:type="character" w:customStyle="1" w:styleId="WW8Num8z5">
    <w:name w:val="WW8Num8z5"/>
    <w:rsid w:val="00995F56"/>
  </w:style>
  <w:style w:type="character" w:customStyle="1" w:styleId="WW8Num8z6">
    <w:name w:val="WW8Num8z6"/>
    <w:rsid w:val="00995F56"/>
  </w:style>
  <w:style w:type="character" w:customStyle="1" w:styleId="WW8Num8z7">
    <w:name w:val="WW8Num8z7"/>
    <w:rsid w:val="00995F56"/>
  </w:style>
  <w:style w:type="character" w:customStyle="1" w:styleId="WW8Num8z8">
    <w:name w:val="WW8Num8z8"/>
    <w:rsid w:val="00995F56"/>
  </w:style>
  <w:style w:type="character" w:customStyle="1" w:styleId="Policepardfaut8">
    <w:name w:val="Police par défaut8"/>
    <w:rsid w:val="00995F56"/>
  </w:style>
  <w:style w:type="character" w:customStyle="1" w:styleId="Marquedecommentaire5">
    <w:name w:val="Marque de commentaire5"/>
    <w:rsid w:val="00995F56"/>
    <w:rPr>
      <w:sz w:val="16"/>
      <w:szCs w:val="16"/>
    </w:rPr>
  </w:style>
  <w:style w:type="paragraph" w:customStyle="1" w:styleId="Titre8">
    <w:name w:val="Titre8"/>
    <w:basedOn w:val="Normal"/>
    <w:next w:val="Corpsdetexte"/>
    <w:rsid w:val="00995F56"/>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Commentaire5">
    <w:name w:val="Commentaire5"/>
    <w:basedOn w:val="Normal"/>
    <w:rsid w:val="00995F56"/>
    <w:pPr>
      <w:suppressAutoHyphens/>
      <w:spacing w:line="240" w:lineRule="auto"/>
    </w:pPr>
    <w:rPr>
      <w:rFonts w:ascii="New York" w:eastAsia="Times New Roman" w:hAnsi="New York" w:cs="New York"/>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urrier@hauts-de-seine.pref.gouv.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955C01-44AC-4CC6-BFC1-7A4716236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12</Pages>
  <Words>3277</Words>
  <Characters>18029</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21264</CharactersWithSpaces>
  <SharedDoc>false</SharedDoc>
  <HLinks>
    <vt:vector size="6" baseType="variant">
      <vt:variant>
        <vt:i4>4522086</vt:i4>
      </vt:variant>
      <vt:variant>
        <vt:i4>0</vt:i4>
      </vt:variant>
      <vt:variant>
        <vt:i4>0</vt:i4>
      </vt:variant>
      <vt:variant>
        <vt:i4>5</vt:i4>
      </vt:variant>
      <vt:variant>
        <vt:lpwstr>mailto:courrier@hauts-de-seine.pref.gouv.fr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GOETYDO</dc:creator>
  <cp:lastModifiedBy>MACKELAN</cp:lastModifiedBy>
  <cp:revision>9</cp:revision>
  <cp:lastPrinted>2023-03-30T13:08:00Z</cp:lastPrinted>
  <dcterms:created xsi:type="dcterms:W3CDTF">2023-03-29T08:21:00Z</dcterms:created>
  <dcterms:modified xsi:type="dcterms:W3CDTF">2023-03-30T13:10:00Z</dcterms:modified>
</cp:coreProperties>
</file>